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Style_1"/>
        <w:keepNext/>
        <w:keepLines/>
        <w:pBdr>
          <w:top w:val="none" w:color="000000" w:sz="4"/>
          <w:left w:val="none" w:color="000000" w:sz="4"/>
          <w:bottom w:val="none" w:color="000000" w:sz="4"/>
          <w:right w:val="none" w:color="000000" w:sz="4"/>
        </w:pBdr>
        <w:spacing w:before="188" w:after="0" w:line="420" w:lineRule="atLeast"/>
        <w:ind w:left="0" w:firstLine="0"/>
        <w:jc w:val="center"/>
        <w:outlineLvl w:val="0"/>
        <w:rPr>
          <w:rFonts w:ascii="Arial" w:hAnsi="Arial" w:eastAsia="Arial" w:cs="Arial"/>
          <w:sz w:val="40"/>
        </w:rPr>
      </w:pPr>
      <w:r>
        <w:rPr>
          <w:rFonts w:ascii="TimesNewRoman" w:hAnsi="TimesNewRoman" w:eastAsia="TimesNewRoman" w:cs="TimesNewRoman"/>
          <w:b/>
          <w:color w:val="000000"/>
          <w:sz w:val="28"/>
        </w:rPr>
        <w:t xml:space="preserve">MAIN - Глубже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прекрасно справляешься, красивая шлюшка. Полностью расслабленная под моим контролем. И здесь в твоем разуме, я могу делать, что угодно. Или заставить тебя делать, что угодно. Например, представлять, визуализировать и видеть даже не открывая глаз. </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Представь меня перед собой. Мое возбужденное тело. Прекрасные глаза, пристально смотрящие на тебя. Это все, что важно сейчас. Отдаться мне. Смотри мне в глаза рабыня. </w:t>
      </w:r>
      <w:r>
        <w:rPr>
          <w:rFonts w:ascii="TimesNewRoman" w:hAnsi="TimesNewRoman" w:eastAsia="TimesNewRoman" w:cs="TimesNewRoman"/>
          <w:b/>
          <w:color w:val="000000"/>
          <w:sz w:val="28"/>
        </w:rPr>
        <w:t xml:space="preserve">Почувствуй</w:t>
      </w:r>
      <w:r>
        <w:rPr>
          <w:rFonts w:ascii="TimesNewRoman" w:hAnsi="TimesNewRoman" w:eastAsia="TimesNewRoman" w:cs="TimesNewRoman"/>
          <w:color w:val="000000"/>
          <w:sz w:val="28"/>
        </w:rPr>
        <w:t xml:space="preserve"> мои руки на своем теле. Мягкие. Нежные. Но крепкие. Ощути легкие прикосновения, которыми я ласкаю и следую твое тело. Оно отзывается волнами тепла и легкими мурашками по коже. Так нежно. Так сладко. </w:t>
      </w:r>
      <w:r>
        <w:rPr>
          <w:rFonts w:ascii="TimesNewRoman" w:hAnsi="TimesNewRoman" w:eastAsia="TimesNewRoman" w:cs="TimesNewRoman"/>
          <w:b/>
          <w:color w:val="000000"/>
          <w:sz w:val="28"/>
        </w:rPr>
        <w:t xml:space="preserve">Куколка возбуждается.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Мои руки останавливаются. И ты </w:t>
      </w:r>
      <w:r>
        <w:rPr>
          <w:rFonts w:ascii="TimesNewRoman" w:hAnsi="TimesNewRoman" w:eastAsia="TimesNewRoman" w:cs="TimesNewRoman"/>
          <w:b/>
          <w:color w:val="000000"/>
          <w:sz w:val="28"/>
        </w:rPr>
        <w:t xml:space="preserve">чувствуешь</w:t>
      </w:r>
      <w:r>
        <w:rPr>
          <w:rFonts w:ascii="TimesNewRoman" w:hAnsi="TimesNewRoman" w:eastAsia="TimesNewRoman" w:cs="TimesNewRoman"/>
          <w:color w:val="000000"/>
          <w:sz w:val="28"/>
        </w:rPr>
        <w:t xml:space="preserve"> прикосновение кожаных оков к твоим ногам. Грубые кожаные ленты ложатся на твои щиколотки.</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Вызывая новую волну мурашек. Холодная сталь металлической пряжки приятно обжигает кожу, когда я застегиваю ее. Почувствуй, как я пристегиваю твои ноги к цепям, закрепленным на ножках кровати, как растягиваю и прижимаю их к простыне, лишая тебя всякого контроля над ними.</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Сначала правую. Потом левую. Раздвинув их широко. Надежно. Ты не можешь двигать ими. Мои руки движутся выше и ласкают твои бедра. Ласкают живот и талию. Пока я туго затягиваю длинный ремень на твоих бедрах, прижимая их к кровати. Ты не можешь сопротивляться, пока я застегиваю и затягиваю его. Я сажусь на тебя. Почувствуй мой вес, такой физически легкий, но такой, тяжелый ментально, потому что моя воля доминирует над твоим разумом. </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Мои руки переходят к твоей груди, затягивая еще один ремень. Прямо на твоих сосках. Прочно прижимая тебя к кровати. Почувствуй грубую кожу ремня. Я прижимаю твои соски, запуская еще одну волну мурашек по коже.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Мои глаза улыбаются тебе. Милая. Посмотри в мои глаза. </w:t>
      </w:r>
      <w:r>
        <w:rPr>
          <w:rFonts w:ascii="TimesNewRoman" w:hAnsi="TimesNewRoman" w:eastAsia="TimesNewRoman" w:cs="TimesNewRoman"/>
          <w:b/>
          <w:color w:val="000000"/>
          <w:sz w:val="28"/>
        </w:rPr>
        <w:t xml:space="preserve">Почувствуй</w:t>
      </w:r>
      <w:r>
        <w:rPr>
          <w:rFonts w:ascii="TimesNewRoman" w:hAnsi="TimesNewRoman" w:eastAsia="TimesNewRoman" w:cs="TimesNewRoman"/>
          <w:color w:val="000000"/>
          <w:sz w:val="28"/>
        </w:rPr>
        <w:t xml:space="preserve">, как они тянутся к тебе. Ты </w:t>
      </w:r>
      <w:r>
        <w:rPr>
          <w:rFonts w:ascii="TimesNewRoman" w:hAnsi="TimesNewRoman" w:eastAsia="TimesNewRoman" w:cs="TimesNewRoman"/>
          <w:b/>
          <w:color w:val="000000"/>
          <w:sz w:val="28"/>
        </w:rPr>
        <w:t xml:space="preserve">чувствуешь</w:t>
      </w:r>
      <w:r>
        <w:rPr>
          <w:rFonts w:ascii="TimesNewRoman" w:hAnsi="TimesNewRoman" w:eastAsia="TimesNewRoman" w:cs="TimesNewRoman"/>
          <w:color w:val="000000"/>
          <w:sz w:val="28"/>
        </w:rPr>
        <w:t xml:space="preserve">, как они изучают тебя?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вижу тебя насквозь. Ты чувствуешь эйфорическое опьянение, смотря в мои бездонные глаза.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w:t>
      </w:r>
      <w:r>
        <w:rPr>
          <w:rFonts w:ascii="TimesNewRoman" w:hAnsi="TimesNewRoman" w:eastAsia="TimesNewRoman" w:cs="TimesNewRoman"/>
          <w:b/>
          <w:color w:val="000000"/>
          <w:sz w:val="28"/>
        </w:rPr>
        <w:t xml:space="preserve">чувствуешь</w:t>
      </w:r>
      <w:r>
        <w:rPr>
          <w:rFonts w:ascii="TimesNewRoman" w:hAnsi="TimesNewRoman" w:eastAsia="TimesNewRoman" w:cs="TimesNewRoman"/>
          <w:color w:val="000000"/>
          <w:sz w:val="28"/>
        </w:rPr>
        <w:t xml:space="preserve">, что падаешь. Проваливаешься в пустоту. Погружаешься глубже. Туда, где нет ничего кроме меня и моей воли. Ты едва замечаешь, как я поднимаю одну твою руку. Безо всякого сопротивления я вытягиваю ее в сторону и фиксирую на углу кровати. Я хочу оставить 2 руку свободной.</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сможешь взять ей подушку и закрыть свое лицо, если будешь слишком сильно шуметь. Я заставлю тебя вцепиться в нее зубами и кричать от удовольствия. От той дикой похоти, которая живет внутри тебя. Когда ты почувствуешь те самые импульсы в себе, когда разряды наслаждения будут сотрясать твое неконтролируемое тело - ничего страшного, просто возьми подушку вцепись зубами и стони в нее.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чувствуешь что-то твердое внизу. Настойчивые толчки между твоих ног переключают внимание. Твои глаза опускаются, чтобы посмотреть и останавливаются на моём члене. Мой член для тебя. Твердый и огромный. Он покачивается. Над твоим животом и пульсирует. Посмотри, какой он восхитительный. Какой он напряженный и красивый, такой большой и тяжелый. Почувствуй, как я шлепаю по твоей промежности. Как мои прикосновения вызывают импульсы и наслаждения. </w:t>
      </w:r>
      <w:r>
        <w:rPr>
          <w:rFonts w:ascii="TimesNewRoman" w:hAnsi="TimesNewRoman" w:eastAsia="TimesNewRoman" w:cs="TimesNewRoman"/>
          <w:b/>
          <w:color w:val="000000"/>
          <w:sz w:val="28"/>
        </w:rPr>
        <w:t xml:space="preserve">Куколка жаждет.</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вижу, насколько ты возбуждена, шлюшка. Ощути, как он ложится на твой живот. Почувствуй его вес и жар, исходящий от него.</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Ощути, как его тепло распространяется по твоему телу. Мои руки поднимаются к груди. Почувствуй, как я касаюсь твоих сисек. Посмотри, как я играю с твоими сиськами. Я сжимаю твои соски. </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Наблюдай, как я ласкаю тебя, пока ты лежишь не в силах пошевелиться. Подчиненная моей воле. Готова на все для меня. Ты такая милашка. Такая нежная. Такая беспомощная. Покорная сучка. Это так естественно для тебя. Подчиняться, хотеть, чтобы тебя оттрахали. Над тобой так легко доминировать. Я направляю член ниже между твоих ног. Провожу им вокруг входа в твою сладкую голодную киску.</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чувствуешь, как он надавливает на половые губы. Дрожишь от страха и нетерпения. Я знаю, как сильно ты этого хочешь. Но я хочу сделать лучшее.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хочу взять тебя в более открытой позе. Открытой для проникновения. Открытый для подчинения мне. Ты чувствуешь, как я привстаю на мгновение и замечаешь, что я отстегиваю твои ноги. И тут же при стягиваю снова, давая больше свободы. Теперь ты можешь вилять своей попкой милая.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знаю, как тебе это нравится. </w:t>
      </w:r>
      <w:r>
        <w:rPr>
          <w:rFonts w:ascii="TimesNewRoman" w:hAnsi="TimesNewRoman" w:eastAsia="TimesNewRoman" w:cs="TimesNewRoman"/>
          <w:b/>
          <w:color w:val="000000"/>
          <w:sz w:val="28"/>
        </w:rPr>
        <w:t xml:space="preserve">Бездумная куколка</w:t>
      </w:r>
      <w:r>
        <w:rPr>
          <w:rFonts w:ascii="TimesNewRoman" w:hAnsi="TimesNewRoman" w:eastAsia="TimesNewRoman" w:cs="TimesNewRoman"/>
          <w:color w:val="000000"/>
          <w:sz w:val="28"/>
        </w:rPr>
        <w:t xml:space="preserve">.</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снова чувствуешь давление на половые губы. Ощущаешь, как я толкаю его настойчиво сильнее. Впусти его. Просто расслабься сладко. Впусти меня в себя. Откройся моему голосу и моему члену. Чувствуй, как я беру тебя. Ощути меня, как я вхожу в тебя. Миллиметр за миллиметром. Выдохни и расслабься. Твоя киска заполнена. Так долго. Я хочу, чтобы ты сжала его своей киской. </w:t>
      </w:r>
      <w:r>
        <w:rPr>
          <w:rFonts w:ascii="TimesNewRoman" w:hAnsi="TimesNewRoman" w:eastAsia="TimesNewRoman" w:cs="TimesNewRoman"/>
          <w:b/>
          <w:color w:val="000000"/>
          <w:sz w:val="28"/>
        </w:rPr>
        <w:t xml:space="preserve">Сжимай</w:t>
      </w:r>
      <w:r>
        <w:rPr>
          <w:rFonts w:ascii="TimesNewRoman" w:hAnsi="TimesNewRoman" w:eastAsia="TimesNewRoman" w:cs="TimesNewRoman"/>
          <w:color w:val="000000"/>
          <w:sz w:val="28"/>
        </w:rPr>
        <w:t xml:space="preserve">. Вот так. Держи. И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Ощути спектр ощущений, от распирающего тебя огромного члена. Почувствуй, как я начинаю двигаться в тебе. Медленно. Глубже и глубже. </w:t>
      </w:r>
      <w:r>
        <w:rPr>
          <w:rFonts w:ascii="TimesNewRoman" w:hAnsi="TimesNewRoman" w:eastAsia="TimesNewRoman" w:cs="TimesNewRoman"/>
          <w:b/>
          <w:color w:val="000000"/>
          <w:sz w:val="28"/>
        </w:rPr>
        <w:t xml:space="preserve">Сжимай</w:t>
      </w:r>
      <w:r>
        <w:rPr>
          <w:rFonts w:ascii="TimesNewRoman" w:hAnsi="TimesNewRoman" w:eastAsia="TimesNewRoman" w:cs="TimesNewRoman"/>
          <w:color w:val="000000"/>
          <w:sz w:val="28"/>
        </w:rPr>
        <w:t xml:space="preserve"> его своей похотливой тугой попкой. </w:t>
      </w:r>
      <w:r>
        <w:rPr>
          <w:rFonts w:ascii="TimesNewRoman" w:hAnsi="TimesNewRoman" w:eastAsia="TimesNewRoman" w:cs="TimesNewRoman"/>
          <w:b/>
          <w:color w:val="000000"/>
          <w:sz w:val="28"/>
        </w:rPr>
        <w:t xml:space="preserve">Сжимай.</w:t>
      </w:r>
      <w:r>
        <w:rPr>
          <w:rFonts w:ascii="TimesNewRoman" w:hAnsi="TimesNewRoman" w:eastAsia="TimesNewRoman" w:cs="TimesNewRoman"/>
          <w:color w:val="000000"/>
          <w:sz w:val="28"/>
        </w:rPr>
        <w:t xml:space="preserve"> Чувствуй эти мощные волны ощущений. Держи. И </w:t>
      </w:r>
      <w:r>
        <w:rPr>
          <w:rFonts w:ascii="TimesNewRoman" w:hAnsi="TimesNewRoman" w:eastAsia="TimesNewRoman" w:cs="TimesNewRoman"/>
          <w:b/>
          <w:color w:val="000000"/>
          <w:sz w:val="28"/>
        </w:rPr>
        <w:t xml:space="preserve">Отпускай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 Он такой большой, что его тяжело сжимать, тяжело делать, что угодно. Остается только расслабиться, и принимать меня в себя, принимать тот факт, что я сейчас контролирую все.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контролирую. Я контролирую скорость. И я контролируя твой оргазм. Знай ты можешь испытать оргазм лишь оттого, что я трахаю тебя.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знаю все твои самые чувствительные точки. Моя маленькая шлюха. Удовольствие становится все сильнее. Волны возбуждения накрывают тебя, когда я заталкиваю этот восхитительный член в тебя.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w:t>
      </w:r>
      <w:r>
        <w:rPr>
          <w:rFonts w:ascii="TimesNewRoman" w:hAnsi="TimesNewRoman" w:eastAsia="TimesNewRoman" w:cs="TimesNewRoman"/>
          <w:b/>
          <w:color w:val="000000"/>
          <w:sz w:val="28"/>
        </w:rPr>
        <w:t xml:space="preserve">Слышишь</w:t>
      </w:r>
      <w:r>
        <w:rPr>
          <w:rFonts w:ascii="TimesNewRoman" w:hAnsi="TimesNewRoman" w:eastAsia="TimesNewRoman" w:cs="TimesNewRoman"/>
          <w:color w:val="000000"/>
          <w:sz w:val="28"/>
        </w:rPr>
        <w:t xml:space="preserve">? Это звук того, как мой лобок шлёпает, о твою киску, загоняя большой твердый член глубоко в тебя. Почувствуй это. Все глубже и глубже. Какая тугая. Но расслабиться просто. Просто дыши. Просто погружайся глубже внутри своего разума. Преодолей малейший дискомфорт. Погрузись полностью в интенсивную сексуальную стимуляцию. Ощути волны жара, которые растекаются по твоему телу, когда я трахаю тебя, вгоняю член глубоко внутрь тебя. </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вижу этот дикий голод внутри тебя. Тебе нравится, когда я использую тебя. Ты нуждаешься в этом. Хочешь быть заполнена моим голосом, моим членом, дарующим невероятные ощущения.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Почувствуй, как я вгоняю его в тебя снова </w:t>
      </w:r>
      <w:r>
        <w:rPr>
          <w:rFonts w:ascii="LiberationSans" w:hAnsi="LiberationSans" w:eastAsia="LiberationSans" w:cs="LiberationSans"/>
          <w:b/>
          <w:color w:val="000000"/>
          <w:sz w:val="28"/>
        </w:rPr>
        <w:t xml:space="preserve">□</w:t>
      </w:r>
      <w:r>
        <w:rPr>
          <w:rFonts w:ascii="TimesNewRoman" w:hAnsi="TimesNewRoman" w:eastAsia="TimesNewRoman" w:cs="TimesNewRoman"/>
          <w:color w:val="000000"/>
          <w:sz w:val="28"/>
        </w:rPr>
        <w:t xml:space="preserve">. А ассоциируя этот звук с тем удовольствием, которое ты чувствуешь. Каждый раз, когда ты слышишь этот звук, ты все больше заводишься. Твое тело реагирует и возбуждается. Ты хочешь этого. Трахаться до бессознательного состояния.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уже потеряла контроль. Чувствуй наслаждение, что проходит горячими волнами через твое тело. Наслаждайся от прикосновения ко всем чувствительным точкам в тебе.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Чистое наслаждение.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Но самое сильное наслаждение создается в твоем разуме. Как и это самое сильное возбуждение. Я хочу заставить себя чувствовать еще большее удовольствие. Ты хочешь чувствовать. И еще больше. Наслаждение.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У тебя нет причины бороться или сопротивляться. Просто отдайте мне и отдай весь контроль моим развратным желанием. Удовольствие наполняет тебя. Каждый раз, когда ты слышишь</w:t>
      </w:r>
      <w:r>
        <w:rPr>
          <w:rFonts w:ascii="LiberationSans" w:hAnsi="LiberationSans" w:eastAsia="LiberationSans" w:cs="LiberationSans"/>
          <w:b/>
          <w:color w:val="000000"/>
          <w:sz w:val="28"/>
        </w:rPr>
        <w:t xml:space="preserve">□</w:t>
      </w:r>
      <w:r>
        <w:rPr>
          <w:rFonts w:ascii="TimesNewRoman" w:hAnsi="TimesNewRoman" w:eastAsia="TimesNewRoman" w:cs="TimesNewRoman"/>
          <w:color w:val="000000"/>
          <w:sz w:val="28"/>
        </w:rPr>
        <w:t xml:space="preserve">, как я трахаю тебя. чувствуй, как я трахаю тебя. Чувствуй, как это удовольствие нарастает. Накатывает жаркими волнами внутри тебя. Приливает в тело, словно поток волшебной энергии наполняя все тело, заставляя его дрожать от удовольствия.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Пламя наслаждения врывается в твой разум и распространяется. Дальше. Глубже, славно разряды молний. Неослабевающее удовольствие. Поглощающая твои мысли. Никакие мысли не важны в сравнении с восхитительным чувством того, как я трахаю тебя.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И снова.</w:t>
      </w:r>
      <w:r>
        <w:rPr>
          <w:rFonts w:ascii="LiberationSans" w:hAnsi="LiberationSans" w:eastAsia="LiberationSans" w:cs="LiberationSans"/>
          <w:b/>
          <w:color w:val="000000"/>
          <w:sz w:val="28"/>
        </w:rPr>
        <w:t xml:space="preserve">□</w:t>
      </w:r>
      <w:r>
        <w:rPr>
          <w:rFonts w:ascii="TimesNewRoman" w:hAnsi="TimesNewRoman" w:eastAsia="TimesNewRoman" w:cs="TimesNewRoman"/>
          <w:color w:val="000000"/>
          <w:sz w:val="28"/>
        </w:rPr>
        <w:t xml:space="preserve">И снова.</w:t>
      </w:r>
      <w:r>
        <w:rPr>
          <w:rFonts w:ascii="LiberationSans" w:hAnsi="LiberationSans" w:eastAsia="LiberationSans" w:cs="LiberationSans"/>
          <w:b/>
          <w:color w:val="000000"/>
          <w:sz w:val="28"/>
        </w:rPr>
        <w:t xml:space="preserve">□</w:t>
      </w:r>
      <w:r>
        <w:rPr>
          <w:rFonts w:ascii="TimesNewRoman" w:hAnsi="TimesNewRoman" w:eastAsia="TimesNewRoman" w:cs="TimesNewRoman"/>
          <w:color w:val="000000"/>
          <w:sz w:val="28"/>
        </w:rPr>
        <w:t xml:space="preserve">И снова.</w:t>
      </w:r>
      <w:r>
        <w:rPr>
          <w:rFonts w:ascii="LiberationSans" w:hAnsi="LiberationSans" w:eastAsia="LiberationSans" w:cs="LiberationSans"/>
          <w:b/>
          <w:color w:val="000000"/>
          <w:sz w:val="28"/>
        </w:rPr>
        <w:t xml:space="preserve">□</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Мой член глубоко проникает в тебя, пока твои кулаки зажимают простынь под тобой. А сейчас милая сейчас тот самый момент, чтобы взять в подушку прижми её к своему рту. Я хочу, чтобы ты стонала и кричала в нее.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Я хочу, чтобы ты отпустила свои эмоции. Пока у удовольствие застилает твой разум. Снова и снова. Мощные вспышки удовольствия. Мои бедра двигаются быстрее </w:t>
      </w:r>
      <w:r>
        <w:rPr>
          <w:rFonts w:ascii="LiberationSans" w:hAnsi="LiberationSans" w:eastAsia="LiberationSans" w:cs="LiberationSans"/>
          <w:b/>
          <w:color w:val="000000"/>
          <w:sz w:val="28"/>
        </w:rPr>
        <w:t xml:space="preserve">□□□</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Твое тело охватывает дрожь, а твои глаза закатываются от переполняющего блаженство.</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b/>
          <w:color w:val="000000"/>
          <w:sz w:val="28"/>
        </w:rPr>
        <w:t xml:space="preserve">Сжимай</w:t>
      </w:r>
      <w:r>
        <w:rPr>
          <w:rFonts w:ascii="TimesNewRoman" w:hAnsi="TimesNewRoman" w:eastAsia="TimesNewRoman" w:cs="TimesNewRoman"/>
          <w:color w:val="000000"/>
          <w:sz w:val="28"/>
        </w:rPr>
        <w:t xml:space="preserve">. Будь моей сучкой, чувствуя наслаждение снова и снова. Отдайся мне, позволь наслаждению проходить через все твое тело и выплескиваться в подушку, пока ты кричишь и стонешь в нее. Будь громче для меня их вцепись зубами в эту ебучую подушку. Тебе нравится так?</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Помни нужно говорить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 Хорошая шлюшка. Чувствуй наслаждение. Это приказ, на которой ты будешь отвечать. Так что кричи «</w:t>
      </w:r>
      <w:r>
        <w:rPr>
          <w:rFonts w:ascii="TimesNewRoman" w:hAnsi="TimesNewRoman" w:eastAsia="TimesNewRoman" w:cs="TimesNewRoman"/>
          <w:b/>
          <w:color w:val="000000"/>
          <w:sz w:val="28"/>
        </w:rPr>
        <w:t xml:space="preserve">да</w:t>
      </w:r>
      <w:r>
        <w:rPr>
          <w:rFonts w:ascii="TimesNewRoman" w:hAnsi="TimesNewRoman" w:eastAsia="TimesNewRoman" w:cs="TimesNewRoman"/>
          <w:color w:val="000000"/>
          <w:sz w:val="28"/>
        </w:rPr>
        <w:t xml:space="preserve"> господин» в эту подушку </w:t>
      </w:r>
      <w:r>
        <w:rPr>
          <w:rFonts w:ascii="TimesNewRoman" w:hAnsi="TimesNewRoman" w:eastAsia="TimesNewRoman" w:cs="TimesNewRoman"/>
          <w:b/>
          <w:color w:val="000000"/>
          <w:sz w:val="28"/>
        </w:rPr>
        <w:t xml:space="preserve">каждый раз</w:t>
      </w:r>
      <w:r>
        <w:rPr>
          <w:rFonts w:ascii="TimesNewRoman" w:hAnsi="TimesNewRoman" w:eastAsia="TimesNewRoman" w:cs="TimesNewRoman"/>
          <w:color w:val="000000"/>
          <w:sz w:val="28"/>
        </w:rPr>
        <w:t xml:space="preserve">, когда я приказываю тебе </w:t>
      </w:r>
      <w:r>
        <w:rPr>
          <w:rFonts w:ascii="TimesNewRoman" w:hAnsi="TimesNewRoman" w:eastAsia="TimesNewRoman" w:cs="TimesNewRoman"/>
          <w:b/>
          <w:color w:val="000000"/>
          <w:sz w:val="28"/>
        </w:rPr>
        <w:t xml:space="preserve">чувствовать</w:t>
      </w:r>
      <w:r>
        <w:rPr>
          <w:rFonts w:ascii="TimesNewRoman" w:hAnsi="TimesNewRoman" w:eastAsia="TimesNewRoman" w:cs="TimesNewRoman"/>
          <w:color w:val="000000"/>
          <w:sz w:val="28"/>
        </w:rPr>
        <w:t xml:space="preserve"> наслаждение.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 Ощути волну мощных разрядов сексуального удовольствия. Они складываются вместе. Накладываются друг на друга, делая все ощущения еще больше интенсивными. Ты будешь это </w:t>
      </w:r>
      <w:r>
        <w:rPr>
          <w:rFonts w:ascii="TimesNewRoman" w:hAnsi="TimesNewRoman" w:eastAsia="TimesNewRoman" w:cs="TimesNewRoman"/>
          <w:b/>
          <w:color w:val="000000"/>
          <w:sz w:val="28"/>
        </w:rPr>
        <w:t xml:space="preserve">чувствовать</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Прими его, чувствуя наслаждение. Ощути, как я насаживаю тебя снова и снова. </w:t>
      </w:r>
      <w:r>
        <w:rPr>
          <w:rFonts w:ascii="TimesNewRoman" w:hAnsi="TimesNewRoman" w:eastAsia="TimesNewRoman" w:cs="TimesNewRoman"/>
          <w:b/>
          <w:color w:val="000000"/>
          <w:sz w:val="28"/>
        </w:rPr>
        <w:t xml:space="preserve">Сжимай</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как твоя киска наполнена.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такая послушная и открытая в этой позе. Даешь себя натягивать. Сжимаешь мой член своими мышцами, извиваешься, стонешь как похотливая блядь.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Я получаю огромное удовольствие от того, что ты не можешь сопротивляться мне. Не хочешь сопротивляться этому наслаждению. Все тело зафиксировано. Свободна лишь рука, чтобы ты могла заткнуть себя по моему приказу.</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Моя игрушка. Ты в моей власти.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Невозможность уйти, ведь ты такая беспомощная передо мной. Можешь только впускать меня в себя. Моя собственная маленькая </w:t>
      </w:r>
      <w:r>
        <w:rPr>
          <w:rFonts w:ascii="TimesNewRoman" w:hAnsi="TimesNewRoman" w:eastAsia="TimesNewRoman" w:cs="TimesNewRoman"/>
          <w:b/>
          <w:color w:val="000000"/>
          <w:sz w:val="28"/>
        </w:rPr>
        <w:t xml:space="preserve">бездумная куколка</w:t>
      </w:r>
      <w:r>
        <w:rPr>
          <w:rFonts w:ascii="TimesNewRoman" w:hAnsi="TimesNewRoman" w:eastAsia="TimesNewRoman" w:cs="TimesNewRoman"/>
          <w:color w:val="000000"/>
          <w:sz w:val="28"/>
        </w:rPr>
        <w:t xml:space="preserve">.</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Моя личная послушная шлюшка. Я буду тебя ебать так долго, сколько я захочу.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Я буду трахать тебя, пока ты не кончишь.</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Ты кончишь от моего члена, на которой натянута твоя ненасытная дырка. </w:t>
      </w:r>
      <w:r>
        <w:rPr>
          <w:rFonts w:ascii="TimesNewRoman" w:hAnsi="TimesNewRoman" w:eastAsia="TimesNewRoman" w:cs="TimesNewRoman"/>
          <w:b/>
          <w:color w:val="000000"/>
          <w:sz w:val="28"/>
        </w:rPr>
        <w:t xml:space="preserve">быстрее</w:t>
      </w:r>
      <w:r>
        <w:rPr>
          <w:rFonts w:ascii="LiberationSans" w:hAnsi="LiberationSans" w:eastAsia="LiberationSans" w:cs="LiberationSans"/>
          <w:color w:val="000000"/>
          <w:sz w:val="28"/>
        </w:rPr>
        <w:t xml:space="preserve">□□□</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 это чистое сексуальное наслаждение. </w:t>
      </w:r>
      <w:r>
        <w:rPr>
          <w:rFonts w:ascii="TimesNewRoman" w:hAnsi="TimesNewRoman" w:eastAsia="TimesNewRoman" w:cs="TimesNewRoman"/>
          <w:b/>
          <w:color w:val="000000"/>
          <w:sz w:val="28"/>
        </w:rPr>
        <w:t xml:space="preserve">быстрее</w:t>
      </w:r>
      <w:r>
        <w:rPr>
          <w:rFonts w:ascii="LiberationSans" w:hAnsi="LiberationSans" w:eastAsia="LiberationSans" w:cs="LiberationSans"/>
          <w:color w:val="000000"/>
          <w:sz w:val="28"/>
        </w:rPr>
        <w:t xml:space="preserve">□□□</w:t>
      </w:r>
      <w:r>
        <w:rPr>
          <w:rFonts w:ascii="TimesNewRoman" w:hAnsi="TimesNewRoman" w:eastAsia="TimesNewRoman" w:cs="TimesNewRoman"/>
          <w:color w:val="000000"/>
          <w:sz w:val="28"/>
        </w:rPr>
        <w:t xml:space="preserve">.</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Удовольствие от каждого толчка глубоко в тебе наслаиваются друг на друга. Накладываются волнами наслаждения, которые падают и поднимаются снова. По твоему телу проходят судороги. Мышцы беспорядочно напрягаются и расслабляются. А твое тело уже не ждет волн удовольствия, оно просто пассивно принимает. Ты словно, тряпичная кукла, расслабляйся в этой пассивности, Расслабляйся и отдавайся мне.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Дай мне трахать тебя и кончи. Тебе не нужно ничего делать просто покорись мне.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Водоворот ярких маленьких крупинок экстаза собирается вместе и превращается нечто большее, чем наслаждение. Вцепись зубами в подушку и впусти это в себя. Позволь этому произойти.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отдайся удовольствию. Отдайся мне. Стань моею полностью.</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оргазмические пульсации — захватывающие перекрывающие заполняющие тело.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как я тоже двигаюсь к оргазму, пока трахаю тебя.</w:t>
      </w:r>
      <w:r>
        <w:rPr>
          <w:rFonts w:ascii="TimesNewRoman" w:hAnsi="TimesNewRoman" w:eastAsia="TimesNewRoman" w:cs="TimesNewRoman"/>
          <w:b/>
          <w:color w:val="000000"/>
          <w:sz w:val="28"/>
        </w:rPr>
        <w:t xml:space="preserve"> Чувствуй</w:t>
      </w:r>
      <w:r>
        <w:rPr>
          <w:rFonts w:ascii="TimesNewRoman" w:hAnsi="TimesNewRoman" w:eastAsia="TimesNewRoman" w:cs="TimesNewRoman"/>
          <w:color w:val="000000"/>
          <w:sz w:val="28"/>
        </w:rPr>
        <w:t xml:space="preserve"> наслаждение, когда я вхожу в твое обездвиженное тело.</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Так приятно, я чувствую, как приближаюсь к оргазму, и я хочу, чтобы мы кончили вместе. Кончи со мной, пока я трахаю тебя снова и снова.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Твоя киска больше не выдержит этого.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пока она сжимается и пульсирует вокруг моего члена.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Кончи для меня. Кончи </w:t>
      </w:r>
      <w:r>
        <w:rPr>
          <w:rFonts w:ascii="TimesNewRoman" w:hAnsi="TimesNewRoman" w:eastAsia="TimesNewRoman" w:cs="TimesNewRoman"/>
          <w:b/>
          <w:color w:val="000000"/>
          <w:sz w:val="28"/>
        </w:rPr>
        <w:t xml:space="preserve">бездумная куколка</w:t>
      </w:r>
      <w:r>
        <w:rPr>
          <w:rFonts w:ascii="TimesNewRoman" w:hAnsi="TimesNewRoman" w:eastAsia="TimesNewRoman" w:cs="TimesNewRoman"/>
          <w:color w:val="000000"/>
          <w:sz w:val="28"/>
        </w:rPr>
        <w:t xml:space="preserve">. </w:t>
      </w:r>
      <w:r>
        <w:rPr>
          <w:rFonts w:ascii="TimesNewRoman" w:hAnsi="TimesNewRoman" w:eastAsia="TimesNewRoman" w:cs="TimesNewRoman"/>
          <w:b/>
          <w:color w:val="000000"/>
          <w:sz w:val="28"/>
        </w:rPr>
        <w:t xml:space="preserve">Куколка кончает.</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Так восхитительно, кончи для меня, кончи, маленькая, похотливая шлюшка. Кончи для меня.</w:t>
      </w:r>
      <w:r>
        <w:rPr>
          <w:rFonts w:ascii="TimesNewRoman" w:hAnsi="TimesNewRoman" w:eastAsia="TimesNewRoman" w:cs="TimesNewRoman"/>
          <w:b/>
          <w:color w:val="000000"/>
          <w:sz w:val="28"/>
        </w:rPr>
        <w:t xml:space="preserve"> Бездумная куколка кончает.</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Кончи для меня. Кончи для меня моя </w:t>
      </w:r>
      <w:r>
        <w:rPr>
          <w:rFonts w:ascii="TimesNewRoman" w:hAnsi="TimesNewRoman" w:eastAsia="TimesNewRoman" w:cs="TimesNewRoman"/>
          <w:b/>
          <w:color w:val="000000"/>
          <w:sz w:val="28"/>
        </w:rPr>
        <w:t xml:space="preserve">Бездумная куколка</w:t>
      </w:r>
      <w:r>
        <w:rPr>
          <w:rFonts w:ascii="TimesNewRoman" w:hAnsi="TimesNewRoman" w:eastAsia="TimesNewRoman" w:cs="TimesNewRoman"/>
          <w:color w:val="000000"/>
          <w:sz w:val="28"/>
        </w:rPr>
        <w:t xml:space="preserve">. Кончи для меня.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Почувствуй волну интенсивной взрывной похоти. Ощути, как я заполняю тебя своей энергией. Впитай ее. Пусть она нахлынет на тебя. Кончи для меня. Кончи, моя рабыня. Моя шлюха. Моя любовь. Кончи для меня, со мной внутри себя.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Кончи. Испытай оргазм. Почувствуй, как моя воля заставляет вулкан возбуждения внутри тебя извергнуться. Токи сексуальной энергии вздымаются. Пульсируют и утекает из тебя. Будто бы часть тебя расцветает. Принимая и смиряясь с тем, кто ты есть, с той животной частью тебя.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Отдайся мне.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Я чувствую пульсацию в низу живота. </w:t>
      </w:r>
      <w:r>
        <w:rPr>
          <w:rFonts w:ascii="TimesNewRoman" w:hAnsi="TimesNewRoman" w:eastAsia="TimesNewRoman" w:cs="TimesNewRoman"/>
          <w:b/>
          <w:color w:val="000000"/>
          <w:sz w:val="28"/>
        </w:rPr>
        <w:t xml:space="preserve">Чувствуй</w:t>
      </w:r>
      <w:r>
        <w:rPr>
          <w:rFonts w:ascii="TimesNewRoman" w:hAnsi="TimesNewRoman" w:eastAsia="TimesNewRoman" w:cs="TimesNewRoman"/>
          <w:color w:val="000000"/>
          <w:sz w:val="28"/>
        </w:rPr>
        <w:t xml:space="preserve"> наслаждение, пока эти сладкие чувственные волны выходят из тебя вытекающей жидкостью, пока я тебя трахаю снова и снова…</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Спасибо. </w:t>
      </w:r>
      <w:r>
        <w:rPr>
          <w:rFonts w:ascii="TimesNewRoman" w:hAnsi="TimesNewRoman" w:eastAsia="TimesNewRoman" w:cs="TimesNewRoman"/>
          <w:b/>
          <w:color w:val="000000"/>
          <w:sz w:val="28"/>
        </w:rPr>
        <w:t xml:space="preserve">Хорошая сучка. </w:t>
      </w:r>
      <w:r>
        <w:rPr>
          <w:rFonts w:ascii="TimesNewRoman" w:hAnsi="TimesNewRoman" w:eastAsia="TimesNewRoman" w:cs="TimesNewRoman"/>
          <w:color w:val="000000"/>
          <w:sz w:val="28"/>
        </w:rPr>
        <w:t xml:space="preserve">Моя милая девочка. Расслабься. Ты была такой хорошей. Вот так. Моя сладкая послушная детка. Просто расслабься. Отдыхай. Пока я медленно вытаскиваю член из тебя. Он выходит из туго обхватывающей его киски. С характерным звуком. Ты глядишь такой затраханной. Бедняжка. Ничего страшного. Я с тобой. Почувствуй меня. Как я аккуратно освобождаю твои ноги. Сначала право. Потом левую. Отпуская их, я двигаюсь к твоему телу. Массируя твои бедра. Я двигаюсь выше, целую твои губы и шею. Я так люблю мягкую кожу в этом месте. Теперь я у твоей груди. Киса. Целую твои соски. Слегка оттягивая зубами. Я просто дразнюсь, расслабься. Дыши для меня. Я очень доволен тобой. Расслабься.</w:t>
      </w:r>
    </w:p>
    <w:p>
      <w:pPr>
        <w:pStyle w:val="Style_177"/>
        <w:pBdr>
          <w:top w:val="none" w:color="000000" w:sz="4"/>
          <w:left w:val="none" w:color="000000" w:sz="4"/>
          <w:bottom w:val="none" w:color="000000" w:sz="4"/>
          <w:right w:val="none" w:color="000000" w:sz="4"/>
        </w:pBdr>
        <w:spacing w:before="280" w:after="159" w:line="85" w:lineRule="atLeast"/>
        <w:ind w:left="0" w:firstLine="709"/>
        <w:jc w:val="both"/>
        <w:rPr>
          <w:sz w:val="24"/>
        </w:rPr>
      </w:pPr>
      <w:r>
        <w:rPr>
          <w:rFonts w:ascii="TimesNewRoman" w:hAnsi="TimesNewRoman" w:eastAsia="TimesNewRoman" w:cs="TimesNewRoman"/>
          <w:color w:val="000000"/>
          <w:sz w:val="28"/>
        </w:rPr>
        <w:t xml:space="preserve">Пока мои руки освобождают твою руку. Я аккуратно убираю подушку с твоего лица. Но оставляю кожаный наручник на твоем запястье. Хочу, чтобы ты продолжала его чувствовать. Почувствуй его вес. Поднеси к лицу руку, чтобы почувствовать запах кожи. Послушай легкий звон пряжки. Расслабься в комфорте. В этом освежающем чувстве полученной разрядки. </w:t>
      </w:r>
    </w:p>
    <w:p>
      <w:pPr>
        <w:pStyle w:val="Style_177"/>
        <w:pBdr>
          <w:top w:val="none" w:color="000000" w:sz="4"/>
          <w:left w:val="none" w:color="000000" w:sz="4"/>
          <w:bottom w:val="none" w:color="000000" w:sz="4"/>
          <w:right w:val="none" w:color="000000" w:sz="4"/>
        </w:pBdr>
        <w:spacing w:before="280" w:after="159" w:line="85" w:lineRule="atLeast"/>
        <w:ind w:left="0" w:firstLine="0"/>
        <w:jc w:val="both"/>
        <w:rPr>
          <w:sz w:val="24"/>
        </w:rPr>
      </w:pPr>
    </w:p>
    <w:p>
      <w:pPr>
        <w:spacing w:before="0" w:after="200" w:line="276" w:lineRule="auto"/>
        <w:jc w:val="left"/>
        <w:rPr>
          <w:sz w:val="24"/>
        </w:rPr>
      </w:pPr>
    </w:p>
    <w:sectPr>
      <w:type w:val="nextPage"/>
      <w:pgSz w:w="11906" w:h="16838"/>
      <w:pgMar w:top="1134" w:right="850" w:bottom="1134" w:left="1701" w:header="709" w:footer="709" w:gutter="0"/>
      <w:cols w:num="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pStyle w:val="Style_177"/>
        <w:spacing w:before="0" w:after="0" w:line="240" w:lineRule="auto"/>
        <w:rPr>
          <w:sz w:val="24"/>
        </w:rPr>
      </w:pPr>
      <w:r>
        <w:rPr>
          <w:rFonts w:ascii="Arial" w:hAnsi="Arial" w:eastAsia="Arial" w:cs="Arial"/>
          <w:sz w:val="22"/>
        </w:rPr>
        <w:separator/>
      </w:r>
    </w:p>
  </w:endnote>
  <w:endnote w:type="continuationSeparator" w:id="1">
    <w:p>
      <w:pPr>
        <w:pStyle w:val="Style_177"/>
        <w:spacing w:before="0" w:after="0" w:line="240" w:lineRule="auto"/>
        <w:rPr>
          <w:sz w:val="24"/>
        </w:rPr>
      </w:pPr>
      <w:r>
        <w:rPr>
          <w:rFonts w:ascii="Arial" w:hAnsi="Arial" w:eastAsia="Arial" w:cs="Arial"/>
          <w:sz w:val="22"/>
        </w:rP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Sans">
    <w:panose1 w:val="020B0604020202020204"/>
  </w:font>
  <w:font w:name="TimesNewRoman">
    <w:panose1 w:val="02000603000000000000"/>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pStyle w:val="Style_177"/>
        <w:spacing w:before="0" w:after="0" w:line="240" w:lineRule="auto"/>
        <w:rPr>
          <w:sz w:val="24"/>
        </w:rPr>
      </w:pPr>
      <w:r>
        <w:rPr>
          <w:rFonts w:ascii="Arial" w:hAnsi="Arial" w:eastAsia="Arial" w:cs="Arial"/>
          <w:sz w:val="22"/>
        </w:rPr>
        <w:separator/>
      </w:r>
    </w:p>
  </w:footnote>
  <w:footnote w:type="continuationSeparator" w:id="1">
    <w:p>
      <w:pPr>
        <w:pStyle w:val="Style_177"/>
        <w:spacing w:before="0" w:after="0" w:line="240" w:lineRule="auto"/>
        <w:rPr>
          <w:sz w:val="24"/>
        </w:rPr>
      </w:pPr>
      <w:r>
        <w:rPr>
          <w:rFonts w:ascii="Arial" w:hAnsi="Arial" w:eastAsia="Arial" w:cs="Arial"/>
          <w:sz w:val="22"/>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pos w:val="beneathText"/>
    <w:numStart w:val="1"/>
    <w:numRestart w:val="continuous"/>
    <w:footnote w:id="0"/>
    <w:footnote w:id="1"/>
  </w:footnotePr>
  <w:endnotePr>
    <w:pos w:val="sectEnd"/>
    <w:numStart w:val="1"/>
    <w:numRestart w:val="eachSect"/>
    <w:endnote w:id="0"/>
    <w:endnote w:id="1"/>
  </w:endnotePr>
  <w:compat>
    <w:forgetLastTabAlignment w:val="true"/>
    <w:compatSetting w:name="compatibilityMode" w:uri="http://schemas.microsoft.com/office/word" w:val="11"/>
  </w:compat>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Arial" w:cs="Arial"/>
        <w:sz w:val="22"/>
      </w:rPr>
    </w:rPrDefault>
    <w:pPrDefault>
      <w:pPr>
        <w:spacing w:before="0" w:after="200" w:line="276"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1">
    <w:name w:val="Heading 1"/>
    <w:basedOn w:val="Style_177"/>
    <w:qFormat/>
    <w:personalCompose/>
    <w:pPr>
      <w:keepNext/>
      <w:keepLines/>
      <w:spacing w:before="480" w:after="200" w:line="240" w:lineRule="auto"/>
      <w:jc w:val="left"/>
      <w:outlineLvl w:val="0"/>
    </w:pPr>
    <w:rPr>
      <w:rFonts w:ascii="Arial" w:hAnsi="Arial" w:eastAsia="Arial" w:cs="Arial"/>
      <w:sz w:val="40"/>
    </w:rPr>
  </w:style>
  <w:style w:type="character" w:styleId="Style_2">
    <w:name w:val="Heading 1 Char"/>
    <w:personalCompose/>
    <w:rPr>
      <w:rFonts w:ascii="Arial" w:hAnsi="Arial" w:eastAsia="Arial" w:cs="Arial"/>
      <w:sz w:val="40"/>
    </w:rPr>
  </w:style>
  <w:style w:type="paragraph" w:styleId="Style_3">
    <w:name w:val="Heading 2"/>
    <w:basedOn w:val="Style_177"/>
    <w:unhideWhenUsed/>
    <w:qFormat/>
    <w:personalCompose/>
    <w:pPr>
      <w:keepNext/>
      <w:keepLines/>
      <w:spacing w:before="360" w:after="200" w:line="240" w:lineRule="auto"/>
      <w:jc w:val="left"/>
      <w:outlineLvl w:val="1"/>
    </w:pPr>
    <w:rPr>
      <w:rFonts w:ascii="Arial" w:hAnsi="Arial" w:eastAsia="Arial" w:cs="Arial"/>
      <w:sz w:val="34"/>
    </w:rPr>
  </w:style>
  <w:style w:type="character" w:styleId="Style_4">
    <w:name w:val="Heading 2 Char"/>
    <w:personalCompose/>
    <w:rPr>
      <w:rFonts w:ascii="Arial" w:hAnsi="Arial" w:eastAsia="Arial" w:cs="Arial"/>
      <w:sz w:val="34"/>
    </w:rPr>
  </w:style>
  <w:style w:type="paragraph" w:styleId="Style_5">
    <w:name w:val="Heading 3"/>
    <w:basedOn w:val="Style_177"/>
    <w:unhideWhenUsed/>
    <w:qFormat/>
    <w:personalCompose/>
    <w:pPr>
      <w:keepNext/>
      <w:keepLines/>
      <w:spacing w:before="320" w:after="200" w:line="240" w:lineRule="auto"/>
      <w:jc w:val="left"/>
      <w:outlineLvl w:val="2"/>
    </w:pPr>
    <w:rPr>
      <w:rFonts w:ascii="Arial" w:hAnsi="Arial" w:eastAsia="Arial" w:cs="Arial"/>
      <w:sz w:val="30"/>
    </w:rPr>
  </w:style>
  <w:style w:type="character" w:styleId="Style_6">
    <w:name w:val="Heading 3 Char"/>
    <w:personalCompose/>
    <w:rPr>
      <w:rFonts w:ascii="Arial" w:hAnsi="Arial" w:eastAsia="Arial" w:cs="Arial"/>
      <w:sz w:val="30"/>
    </w:rPr>
  </w:style>
  <w:style w:type="paragraph" w:styleId="Style_7">
    <w:name w:val="Heading 4"/>
    <w:basedOn w:val="Style_177"/>
    <w:unhideWhenUsed/>
    <w:qFormat/>
    <w:personalCompose/>
    <w:pPr>
      <w:keepNext/>
      <w:keepLines/>
      <w:spacing w:before="320" w:after="200" w:line="240" w:lineRule="auto"/>
      <w:jc w:val="left"/>
      <w:outlineLvl w:val="3"/>
    </w:pPr>
    <w:rPr>
      <w:rFonts w:ascii="Arial" w:hAnsi="Arial" w:eastAsia="Arial" w:cs="Arial"/>
      <w:b/>
      <w:sz w:val="26"/>
    </w:rPr>
  </w:style>
  <w:style w:type="character" w:styleId="Style_8">
    <w:name w:val="Heading 4 Char"/>
    <w:personalCompose/>
    <w:rPr>
      <w:rFonts w:ascii="Arial" w:hAnsi="Arial" w:eastAsia="Arial" w:cs="Arial"/>
      <w:b/>
      <w:sz w:val="26"/>
    </w:rPr>
  </w:style>
  <w:style w:type="paragraph" w:styleId="Style_9">
    <w:name w:val="Heading 5"/>
    <w:basedOn w:val="Style_177"/>
    <w:unhideWhenUsed/>
    <w:qFormat/>
    <w:personalCompose/>
    <w:pPr>
      <w:keepNext/>
      <w:keepLines/>
      <w:spacing w:before="320" w:after="200" w:line="240" w:lineRule="auto"/>
      <w:jc w:val="left"/>
      <w:outlineLvl w:val="4"/>
    </w:pPr>
    <w:rPr>
      <w:rFonts w:ascii="Arial" w:hAnsi="Arial" w:eastAsia="Arial" w:cs="Arial"/>
      <w:b/>
      <w:sz w:val="24"/>
    </w:rPr>
  </w:style>
  <w:style w:type="character" w:styleId="Style_10">
    <w:name w:val="Heading 5 Char"/>
    <w:personalCompose/>
    <w:rPr>
      <w:rFonts w:ascii="Arial" w:hAnsi="Arial" w:eastAsia="Arial" w:cs="Arial"/>
      <w:b/>
      <w:sz w:val="24"/>
    </w:rPr>
  </w:style>
  <w:style w:type="paragraph" w:styleId="Style_11">
    <w:name w:val="Heading 6"/>
    <w:basedOn w:val="Style_177"/>
    <w:unhideWhenUsed/>
    <w:qFormat/>
    <w:personalCompose/>
    <w:pPr>
      <w:keepNext/>
      <w:keepLines/>
      <w:spacing w:before="320" w:after="200" w:line="240" w:lineRule="auto"/>
      <w:jc w:val="left"/>
      <w:outlineLvl w:val="5"/>
    </w:pPr>
    <w:rPr>
      <w:rFonts w:ascii="Arial" w:hAnsi="Arial" w:eastAsia="Arial" w:cs="Arial"/>
      <w:b/>
      <w:sz w:val="22"/>
    </w:rPr>
  </w:style>
  <w:style w:type="character" w:styleId="Style_12">
    <w:name w:val="Heading 6 Char"/>
    <w:personalCompose/>
    <w:rPr>
      <w:rFonts w:ascii="Arial" w:hAnsi="Arial" w:eastAsia="Arial" w:cs="Arial"/>
      <w:b/>
      <w:sz w:val="22"/>
    </w:rPr>
  </w:style>
  <w:style w:type="paragraph" w:styleId="Style_13">
    <w:name w:val="Heading 7"/>
    <w:basedOn w:val="Style_177"/>
    <w:unhideWhenUsed/>
    <w:qFormat/>
    <w:personalCompose/>
    <w:pPr>
      <w:keepNext/>
      <w:keepLines/>
      <w:spacing w:before="320" w:after="200" w:line="240" w:lineRule="auto"/>
      <w:jc w:val="left"/>
      <w:outlineLvl w:val="6"/>
    </w:pPr>
    <w:rPr>
      <w:rFonts w:ascii="Arial" w:hAnsi="Arial" w:eastAsia="Arial" w:cs="Arial"/>
      <w:b/>
      <w:i/>
      <w:sz w:val="22"/>
    </w:rPr>
  </w:style>
  <w:style w:type="character" w:styleId="Style_14">
    <w:name w:val="Heading 7 Char"/>
    <w:personalCompose/>
    <w:rPr>
      <w:rFonts w:ascii="Arial" w:hAnsi="Arial" w:eastAsia="Arial" w:cs="Arial"/>
      <w:b/>
      <w:i/>
      <w:sz w:val="22"/>
    </w:rPr>
  </w:style>
  <w:style w:type="paragraph" w:styleId="Style_15">
    <w:name w:val="Heading 8"/>
    <w:basedOn w:val="Style_177"/>
    <w:unhideWhenUsed/>
    <w:qFormat/>
    <w:personalCompose/>
    <w:pPr>
      <w:keepNext/>
      <w:keepLines/>
      <w:spacing w:before="320" w:after="200" w:line="240" w:lineRule="auto"/>
      <w:jc w:val="left"/>
      <w:outlineLvl w:val="7"/>
    </w:pPr>
    <w:rPr>
      <w:rFonts w:ascii="Arial" w:hAnsi="Arial" w:eastAsia="Arial" w:cs="Arial"/>
      <w:i/>
      <w:sz w:val="22"/>
    </w:rPr>
  </w:style>
  <w:style w:type="character" w:styleId="Style_16">
    <w:name w:val="Heading 8 Char"/>
    <w:personalCompose/>
    <w:rPr>
      <w:rFonts w:ascii="Arial" w:hAnsi="Arial" w:eastAsia="Arial" w:cs="Arial"/>
      <w:i/>
      <w:sz w:val="22"/>
    </w:rPr>
  </w:style>
  <w:style w:type="paragraph" w:styleId="Style_17">
    <w:name w:val="Heading 9"/>
    <w:basedOn w:val="Style_177"/>
    <w:unhideWhenUsed/>
    <w:qFormat/>
    <w:personalCompose/>
    <w:pPr>
      <w:keepNext/>
      <w:keepLines/>
      <w:spacing w:before="320" w:after="200" w:line="240" w:lineRule="auto"/>
      <w:jc w:val="left"/>
      <w:outlineLvl w:val="8"/>
    </w:pPr>
    <w:rPr>
      <w:rFonts w:ascii="Arial" w:hAnsi="Arial" w:eastAsia="Arial" w:cs="Arial"/>
      <w:i/>
      <w:sz w:val="21"/>
    </w:rPr>
  </w:style>
  <w:style w:type="character" w:styleId="Style_18">
    <w:name w:val="Heading 9 Char"/>
    <w:personalCompose/>
    <w:rPr>
      <w:rFonts w:ascii="Arial" w:hAnsi="Arial" w:eastAsia="Arial" w:cs="Arial"/>
      <w:i/>
      <w:sz w:val="21"/>
    </w:rPr>
  </w:style>
  <w:style w:type="paragraph" w:styleId="Style_19">
    <w:name w:val="Title"/>
    <w:basedOn w:val="Style_177"/>
    <w:qFormat/>
    <w:personalCompose/>
    <w:pPr>
      <w:spacing w:before="300" w:after="200" w:line="240" w:lineRule="auto"/>
      <w:contextualSpacing/>
      <w:jc w:val="left"/>
    </w:pPr>
    <w:rPr>
      <w:rFonts w:ascii="Arial" w:hAnsi="Arial" w:eastAsia="Arial" w:cs="Arial"/>
      <w:sz w:val="48"/>
    </w:rPr>
  </w:style>
  <w:style w:type="character" w:styleId="Style_20">
    <w:name w:val="Title Char"/>
    <w:personalCompose/>
    <w:rPr>
      <w:rFonts w:ascii="Arial" w:hAnsi="Arial" w:eastAsia="Arial" w:cs="Arial"/>
      <w:sz w:val="48"/>
    </w:rPr>
  </w:style>
  <w:style w:type="paragraph" w:styleId="Style_21">
    <w:name w:val="Subtitle"/>
    <w:basedOn w:val="Style_177"/>
    <w:qFormat/>
    <w:personalCompose/>
    <w:pPr>
      <w:spacing w:before="200" w:after="200" w:line="240" w:lineRule="auto"/>
      <w:jc w:val="left"/>
    </w:pPr>
    <w:rPr>
      <w:rFonts w:ascii="Arial" w:hAnsi="Arial" w:eastAsia="Arial" w:cs="Arial"/>
      <w:sz w:val="24"/>
    </w:rPr>
  </w:style>
  <w:style w:type="character" w:styleId="Style_22">
    <w:name w:val="Subtitle Char"/>
    <w:personalCompose/>
    <w:rPr>
      <w:rFonts w:ascii="Arial" w:hAnsi="Arial" w:eastAsia="Arial" w:cs="Arial"/>
      <w:sz w:val="24"/>
    </w:rPr>
  </w:style>
  <w:style w:type="paragraph" w:styleId="Style_23">
    <w:name w:val="Quote"/>
    <w:basedOn w:val="Style_177"/>
    <w:qFormat/>
    <w:personalCompose/>
    <w:pPr>
      <w:spacing w:before="0" w:after="0" w:line="240" w:lineRule="auto"/>
      <w:ind w:left="720"/>
      <w:jc w:val="left"/>
    </w:pPr>
    <w:rPr>
      <w:rFonts w:ascii="Arial" w:hAnsi="Arial" w:eastAsia="Arial" w:cs="Arial"/>
      <w:i/>
      <w:sz w:val="24"/>
    </w:rPr>
  </w:style>
  <w:style w:type="character" w:styleId="Style_24">
    <w:name w:val="Quote Char"/>
    <w:personalCompose/>
    <w:rPr>
      <w:rFonts w:ascii="Arial" w:hAnsi="Arial" w:eastAsia="Arial" w:cs="Arial"/>
      <w:i/>
      <w:sz w:val="24"/>
    </w:rPr>
  </w:style>
  <w:style w:type="paragraph" w:styleId="Style_25">
    <w:name w:val="Intense Quote"/>
    <w:basedOn w:val="Style_177"/>
    <w:qFormat/>
    <w:personalCompose/>
    <w:pPr>
      <w:pBdr>
        <w:top w:val="single" w:color="FFFFFF" w:sz="4" w:space="5"/>
        <w:left w:val="single" w:color="FFFFFF" w:sz="4" w:space="10"/>
        <w:bottom w:val="single" w:color="FFFFFF" w:sz="4" w:space="5"/>
        <w:right w:val="single" w:color="FFFFFF" w:sz="4" w:space="10"/>
      </w:pBdr>
      <w:shd w:val="clear" w:fill="f2f2f2"/>
      <w:spacing w:before="0" w:after="0" w:line="240" w:lineRule="auto"/>
      <w:ind w:left="720"/>
      <w:contextualSpacing w:val="0"/>
      <w:jc w:val="left"/>
    </w:pPr>
    <w:rPr>
      <w:rFonts w:ascii="Arial" w:hAnsi="Arial" w:eastAsia="Arial" w:cs="Arial"/>
      <w:i/>
      <w:sz w:val="24"/>
    </w:rPr>
  </w:style>
  <w:style w:type="character" w:styleId="Style_26">
    <w:name w:val="Intense Quote Char"/>
    <w:personalCompose/>
    <w:rPr>
      <w:rFonts w:ascii="Arial" w:hAnsi="Arial" w:eastAsia="Arial" w:cs="Arial"/>
      <w:i/>
      <w:sz w:val="24"/>
    </w:rPr>
  </w:style>
  <w:style w:type="paragraph" w:styleId="Style_27">
    <w:name w:val="Header"/>
    <w:basedOn w:val="Style_177"/>
    <w:unhideWhenUsed/>
    <w:personalCompose/>
    <w:pPr>
      <w:tabs>
        <w:tab w:val="center" w:pos="7143"/>
        <w:tab w:val="right" w:pos="14287"/>
      </w:tabs>
      <w:spacing w:before="0" w:after="0" w:line="240" w:lineRule="auto"/>
      <w:jc w:val="left"/>
    </w:pPr>
    <w:rPr>
      <w:rFonts w:ascii="Arial" w:hAnsi="Arial" w:eastAsia="Arial" w:cs="Arial"/>
      <w:sz w:val="24"/>
    </w:rPr>
  </w:style>
  <w:style w:type="character" w:styleId="Style_28">
    <w:name w:val="Header Char"/>
    <w:personalCompose/>
    <w:rPr>
      <w:rFonts w:ascii="Arial" w:hAnsi="Arial" w:eastAsia="Arial" w:cs="Arial"/>
      <w:sz w:val="24"/>
    </w:rPr>
  </w:style>
  <w:style w:type="paragraph" w:styleId="Style_29">
    <w:name w:val="Footer"/>
    <w:basedOn w:val="Style_177"/>
    <w:unhideWhenUsed/>
    <w:personalCompose/>
    <w:pPr>
      <w:tabs>
        <w:tab w:val="center" w:pos="7143"/>
        <w:tab w:val="right" w:pos="14287"/>
      </w:tabs>
      <w:spacing w:before="0" w:after="0" w:line="240" w:lineRule="auto"/>
      <w:jc w:val="left"/>
    </w:pPr>
    <w:rPr>
      <w:rFonts w:ascii="Arial" w:hAnsi="Arial" w:eastAsia="Arial" w:cs="Arial"/>
      <w:sz w:val="24"/>
    </w:rPr>
  </w:style>
  <w:style w:type="character" w:styleId="Style_30">
    <w:name w:val="Footer Char"/>
    <w:personalCompose/>
    <w:rPr>
      <w:rFonts w:ascii="Arial" w:hAnsi="Arial" w:eastAsia="Arial" w:cs="Arial"/>
      <w:sz w:val="24"/>
    </w:rPr>
  </w:style>
  <w:style w:type="paragraph" w:styleId="Style_31">
    <w:name w:val="Caption"/>
    <w:basedOn w:val="Style_177"/>
    <w:semiHidden/>
    <w:unhideWhenUsed/>
    <w:qFormat/>
    <w:personalCompose/>
    <w:pPr>
      <w:spacing w:before="0" w:after="0" w:line="276" w:lineRule="auto"/>
      <w:jc w:val="left"/>
    </w:pPr>
    <w:rPr>
      <w:rFonts w:ascii="Arial" w:hAnsi="Arial" w:eastAsia="Arial" w:cs="Arial"/>
      <w:b/>
      <w:color w:val="4f81bd"/>
      <w:sz w:val="18"/>
    </w:rPr>
  </w:style>
  <w:style w:type="character" w:styleId="Style_32">
    <w:name w:val="Caption Char"/>
    <w:basedOn w:val="Style_31"/>
    <w:personalCompose/>
    <w:rPr>
      <w:rFonts w:ascii="Arial" w:hAnsi="Arial" w:eastAsia="Arial" w:cs="Arial"/>
      <w:sz w:val="24"/>
    </w:rPr>
  </w:style>
  <w:style w:type="table" w:styleId="Style_33">
    <w:name w:val="Table Grid"/>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4">
    <w:name w:val="Table Grid Light"/>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5">
    <w:name w:val="Plain Table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108" w:type="dxa"/>
        <w:top w:w="0" w:type="dxa"/>
        <w:right w:w="108" w:type="dxa"/>
        <w:bottom w:w="0" w:type="dxa"/>
      </w:tblCellMar>
    </w:tblPr>
  </w:style>
  <w:style w:type="table" w:styleId="Style_36">
    <w:name w:val="Plain Table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108" w:type="dxa"/>
        <w:top w:w="0" w:type="dxa"/>
        <w:right w:w="108" w:type="dxa"/>
        <w:bottom w:w="0" w:type="dxa"/>
      </w:tblCellMar>
    </w:tblPr>
  </w:style>
  <w:style w:type="table" w:styleId="Style_37">
    <w:name w:val="Plain Table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38">
    <w:name w:val="Plain Table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39">
    <w:name w:val="Plain Table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40">
    <w:name w:val="Grid Table 1 Light"/>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1">
    <w:name w:val="Grid Table 1 Light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2">
    <w:name w:val="Grid Table 1 Light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3">
    <w:name w:val="Grid Table 1 Light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4">
    <w:name w:val="Grid Table 1 Light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5">
    <w:name w:val="Grid Table 1 Light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6">
    <w:name w:val="Grid Table 1 Light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47">
    <w:name w:val="Grid Table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48">
    <w:name w:val="Grid Table 2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49">
    <w:name w:val="Grid Table 2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0">
    <w:name w:val="Grid Table 2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1">
    <w:name w:val="Grid Table 2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2">
    <w:name w:val="Grid Table 2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3">
    <w:name w:val="Grid Table 2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4">
    <w:name w:val="Grid Table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5">
    <w:name w:val="Grid Table 3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6">
    <w:name w:val="Grid Table 3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7">
    <w:name w:val="Grid Table 3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8">
    <w:name w:val="Grid Table 3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59">
    <w:name w:val="Grid Table 3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60">
    <w:name w:val="Grid Table 3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0" w:space="0"/>
        <w:insideH w:val="none" w:color="auto" w:sz="4" w:space="0"/>
        <w:insideV w:val="none" w:color="auto" w:sz="4" w:space="0"/>
      </w:tblBorders>
      <w:tblLayout w:type="autofit"/>
      <w:tblCellMar>
        <w:left w:w="0" w:type="dxa"/>
        <w:right w:w="0" w:type="dxa"/>
      </w:tblCellMar>
    </w:tblPr>
  </w:style>
  <w:style w:type="table" w:styleId="Style_61">
    <w:name w:val="Grid Table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2">
    <w:name w:val="Grid Table 4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3">
    <w:name w:val="Grid Table 4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4">
    <w:name w:val="Grid Table 4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5">
    <w:name w:val="Grid Table 4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6">
    <w:name w:val="Grid Table 4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7">
    <w:name w:val="Grid Table 4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68">
    <w:name w:val="Grid Table 5 Dark"/>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bfbfbf"/>
      <w:tblLayout w:type="autofit"/>
      <w:tblCellMar>
        <w:left w:w="0" w:type="dxa"/>
        <w:right w:w="0" w:type="dxa"/>
      </w:tblCellMar>
    </w:tblPr>
  </w:style>
  <w:style w:type="table" w:styleId="Style_69">
    <w:name w:val="Grid Table 5 Dark-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ddebf6"/>
      <w:tblLayout w:type="autofit"/>
      <w:tblCellMar>
        <w:left w:w="0" w:type="dxa"/>
        <w:right w:w="0" w:type="dxa"/>
      </w:tblCellMar>
    </w:tblPr>
  </w:style>
  <w:style w:type="table" w:styleId="Style_70">
    <w:name w:val="Grid Table 5 Dark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fbe5d6"/>
      <w:tblLayout w:type="autofit"/>
      <w:tblCellMar>
        <w:left w:w="0" w:type="dxa"/>
        <w:right w:w="0" w:type="dxa"/>
      </w:tblCellMar>
    </w:tblPr>
  </w:style>
  <w:style w:type="table" w:styleId="Style_71">
    <w:name w:val="Grid Table 5 Dark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ededed"/>
      <w:tblLayout w:type="autofit"/>
      <w:tblCellMar>
        <w:left w:w="0" w:type="dxa"/>
        <w:right w:w="0" w:type="dxa"/>
      </w:tblCellMar>
    </w:tblPr>
  </w:style>
  <w:style w:type="table" w:styleId="Style_72">
    <w:name w:val="Grid Table 5 Dark-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fef2cb"/>
      <w:tblLayout w:type="autofit"/>
      <w:tblCellMar>
        <w:left w:w="0" w:type="dxa"/>
        <w:right w:w="0" w:type="dxa"/>
      </w:tblCellMar>
    </w:tblPr>
  </w:style>
  <w:style w:type="table" w:styleId="Style_73">
    <w:name w:val="Grid Table 5 Dark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d9e2f2"/>
      <w:tblLayout w:type="autofit"/>
      <w:tblCellMar>
        <w:left w:w="0" w:type="dxa"/>
        <w:right w:w="0" w:type="dxa"/>
      </w:tblCellMar>
    </w:tblPr>
  </w:style>
  <w:style w:type="table" w:styleId="Style_74">
    <w:name w:val="Grid Table 5 Dark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shd w:val="clear" w:color="ffffff" w:fill="e2efd8"/>
      <w:tblLayout w:type="autofit"/>
      <w:tblCellMar>
        <w:left w:w="0" w:type="dxa"/>
        <w:right w:w="0" w:type="dxa"/>
      </w:tblCellMar>
    </w:tblPr>
  </w:style>
  <w:style w:type="table" w:styleId="Style_75">
    <w:name w:val="Grid Table 6 Colorful"/>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6">
    <w:name w:val="Grid Table 6 Colorful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7">
    <w:name w:val="Grid Table 6 Colorful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8">
    <w:name w:val="Grid Table 6 Colorful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79">
    <w:name w:val="Grid Table 6 Colorful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0">
    <w:name w:val="Grid Table 6 Colorful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1">
    <w:name w:val="Grid Table 6 Colorful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2">
    <w:name w:val="Grid Table 7 Colorful"/>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3">
    <w:name w:val="Grid Table 7 Colorful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4">
    <w:name w:val="Grid Table 7 Colorful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5">
    <w:name w:val="Grid Table 7 Colorful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6">
    <w:name w:val="Grid Table 7 Colorful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7">
    <w:name w:val="Grid Table 7 Colorful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8">
    <w:name w:val="Grid Table 7 Colorful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89">
    <w:name w:val="List Table 1 Light"/>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0">
    <w:name w:val="List Table 1 Light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1">
    <w:name w:val="List Table 1 Light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2">
    <w:name w:val="List Table 1 Light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3">
    <w:name w:val="List Table 1 Light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4">
    <w:name w:val="List Table 1 Light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5">
    <w:name w:val="List Table 1 Light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96">
    <w:name w:val="List Table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97">
    <w:name w:val="List Table 2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98">
    <w:name w:val="List Table 2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99">
    <w:name w:val="List Table 2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0">
    <w:name w:val="List Table 2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1">
    <w:name w:val="List Table 2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2">
    <w:name w:val="List Table 2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4" w:space="0"/>
        <w:insideV w:val="none" w:color="auto" w:sz="0" w:space="0"/>
      </w:tblBorders>
      <w:tblLayout w:type="autofit"/>
      <w:tblCellMar>
        <w:left w:w="0" w:type="dxa"/>
        <w:right w:w="0" w:type="dxa"/>
      </w:tblCellMar>
    </w:tblPr>
  </w:style>
  <w:style w:type="table" w:styleId="Style_103">
    <w:name w:val="List Table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4">
    <w:name w:val="List Table 3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5">
    <w:name w:val="List Table 3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6">
    <w:name w:val="List Table 3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7">
    <w:name w:val="List Table 3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8">
    <w:name w:val="List Table 3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09">
    <w:name w:val="List Table 3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autofit"/>
      <w:tblCellMar>
        <w:left w:w="0" w:type="dxa"/>
        <w:right w:w="0" w:type="dxa"/>
      </w:tblCellMar>
    </w:tblPr>
  </w:style>
  <w:style w:type="table" w:styleId="Style_110">
    <w:name w:val="List Table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1">
    <w:name w:val="List Table 4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2">
    <w:name w:val="List Table 4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3">
    <w:name w:val="List Table 4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4">
    <w:name w:val="List Table 4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5">
    <w:name w:val="List Table 4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6">
    <w:name w:val="List Table 4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0" w:space="0"/>
      </w:tblBorders>
      <w:tblLayout w:type="autofit"/>
      <w:tblCellMar>
        <w:left w:w="0" w:type="dxa"/>
        <w:right w:w="0" w:type="dxa"/>
      </w:tblCellMar>
    </w:tblPr>
  </w:style>
  <w:style w:type="table" w:styleId="Style_117">
    <w:name w:val="List Table 5 Dark"/>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7f7f7f"/>
      <w:tblLayout w:type="autofit"/>
      <w:tblCellMar>
        <w:left w:w="0" w:type="dxa"/>
        <w:right w:w="0" w:type="dxa"/>
      </w:tblCellMar>
    </w:tblPr>
  </w:style>
  <w:style w:type="table" w:styleId="Style_118">
    <w:name w:val="List Table 5 Dark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5b9bd5"/>
      <w:tblLayout w:type="autofit"/>
      <w:tblCellMar>
        <w:left w:w="0" w:type="dxa"/>
        <w:right w:w="0" w:type="dxa"/>
      </w:tblCellMar>
    </w:tblPr>
  </w:style>
  <w:style w:type="table" w:styleId="Style_119">
    <w:name w:val="List Table 5 Dark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f4b185"/>
      <w:tblLayout w:type="autofit"/>
      <w:tblCellMar>
        <w:left w:w="0" w:type="dxa"/>
        <w:right w:w="0" w:type="dxa"/>
      </w:tblCellMar>
    </w:tblPr>
  </w:style>
  <w:style w:type="table" w:styleId="Style_120">
    <w:name w:val="List Table 5 Dark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c9c9c9"/>
      <w:tblLayout w:type="autofit"/>
      <w:tblCellMar>
        <w:left w:w="0" w:type="dxa"/>
        <w:right w:w="0" w:type="dxa"/>
      </w:tblCellMar>
    </w:tblPr>
  </w:style>
  <w:style w:type="table" w:styleId="Style_121">
    <w:name w:val="List Table 5 Dark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ffd864"/>
      <w:tblLayout w:type="autofit"/>
      <w:tblCellMar>
        <w:left w:w="0" w:type="dxa"/>
        <w:right w:w="0" w:type="dxa"/>
      </w:tblCellMar>
    </w:tblPr>
  </w:style>
  <w:style w:type="table" w:styleId="Style_122">
    <w:name w:val="List Table 5 Dark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8eabdb"/>
      <w:tblLayout w:type="autofit"/>
      <w:tblCellMar>
        <w:left w:w="0" w:type="dxa"/>
        <w:right w:w="0" w:type="dxa"/>
      </w:tblCellMar>
    </w:tblPr>
  </w:style>
  <w:style w:type="table" w:styleId="Style_123">
    <w:name w:val="List Table 5 Dark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32" w:space="0"/>
        <w:left w:val="none" w:color="auto" w:sz="32" w:space="0"/>
        <w:bottom w:val="none" w:color="auto" w:sz="32" w:space="0"/>
        <w:right w:val="none" w:color="auto" w:sz="32" w:space="0"/>
        <w:insideH w:val="none" w:color="auto" w:sz="0" w:space="0"/>
        <w:insideV w:val="none" w:color="auto" w:sz="0" w:space="0"/>
      </w:tblBorders>
      <w:shd w:val="clear" w:color="ffffff" w:fill="aad08f"/>
      <w:tblLayout w:type="autofit"/>
      <w:tblCellMar>
        <w:left w:w="0" w:type="dxa"/>
        <w:right w:w="0" w:type="dxa"/>
      </w:tblCellMar>
    </w:tblPr>
  </w:style>
  <w:style w:type="table" w:styleId="Style_124">
    <w:name w:val="List Table 6 Colorful"/>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5">
    <w:name w:val="List Table 6 Colorful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6">
    <w:name w:val="List Table 6 Colorful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7">
    <w:name w:val="List Table 6 Colorful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8">
    <w:name w:val="List Table 6 Colorful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29">
    <w:name w:val="List Table 6 Colorful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0">
    <w:name w:val="List Table 6 Colorful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0" w:space="0"/>
        <w:bottom w:val="none" w:color="auto" w:sz="4"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1">
    <w:name w:val="List Table 7 Colorful"/>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2">
    <w:name w:val="List Table 7 Colorful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3">
    <w:name w:val="List Table 7 Colorful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4">
    <w:name w:val="List Table 7 Colorful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5">
    <w:name w:val="List Table 7 Colorful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6">
    <w:name w:val="List Table 7 Colorful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7">
    <w:name w:val="List Table 7 Colorful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4" w:space="0"/>
        <w:insideH w:val="none" w:color="auto" w:sz="0" w:space="0"/>
        <w:insideV w:val="none" w:color="auto" w:sz="0" w:space="0"/>
      </w:tblBorders>
      <w:tblLayout w:type="autofit"/>
      <w:tblCellMar>
        <w:left w:w="0" w:type="dxa"/>
        <w:right w:w="0" w:type="dxa"/>
      </w:tblCellMar>
    </w:tblPr>
  </w:style>
  <w:style w:type="table" w:styleId="Style_138">
    <w:name w:val="Lined - Accent"/>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39">
    <w:name w:val="Lined - Accent 1"/>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0">
    <w:name w:val="Lined - Accent 2"/>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1">
    <w:name w:val="Lined - Accent 3"/>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2">
    <w:name w:val="Lined - Accent 4"/>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3">
    <w:name w:val="Lined - Accent 5"/>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4">
    <w:name w:val="Lined - Accent 6"/>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right w:w="0" w:type="dxa"/>
      </w:tblCellMar>
    </w:tblPr>
  </w:style>
  <w:style w:type="table" w:styleId="Style_145">
    <w:name w:val="Bordered &amp; Lined - Accent"/>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6">
    <w:name w:val="Bordered &amp; Lined - Accent 1"/>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7">
    <w:name w:val="Bordered &amp; Lined - Accent 2"/>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8">
    <w:name w:val="Bordered &amp; Lined - Accent 3"/>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49">
    <w:name w:val="Bordered &amp; Lined - Accent 4"/>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0">
    <w:name w:val="Bordered &amp; Lined - Accent 5"/>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1">
    <w:name w:val="Bordered &amp; Lined - Accent 6"/>
    <w:basedOn w:val="Style_178"/>
    <w:personalCompose/>
    <w:pPr>
      <w:spacing w:before="0" w:after="0" w:line="240" w:lineRule="auto"/>
      <w:jc w:val="left"/>
    </w:pPr>
    <w:rPr>
      <w:rFonts w:ascii="Arial" w:hAnsi="Arial" w:eastAsia="Arial" w:cs="Arial"/>
      <w:color w:val="404040"/>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2">
    <w:name w:val="Bordered"/>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3">
    <w:name w:val="Bordered - Accent 1"/>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4">
    <w:name w:val="Bordered - Accent 2"/>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5">
    <w:name w:val="Bordered - Accent 3"/>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6">
    <w:name w:val="Bordered - Accent 4"/>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7">
    <w:name w:val="Bordered - Accent 5"/>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table" w:styleId="Style_158">
    <w:name w:val="Bordered - Accent 6"/>
    <w:basedOn w:val="Style_178"/>
    <w:personalCompose/>
    <w:pPr>
      <w:spacing w:before="0" w:after="0" w:line="240" w:lineRule="auto"/>
      <w:jc w:val="left"/>
    </w:pPr>
    <w:rPr>
      <w:rFonts w:ascii="Arial" w:hAnsi="Arial" w:eastAsia="Arial" w:cs="Arial"/>
      <w:sz w:val="24"/>
    </w:rPr>
    <w:tblPr>
      <w:tblW w:w="0" w:type="auto"/>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left w:w="0" w:type="dxa"/>
        <w:right w:w="0" w:type="dxa"/>
      </w:tblCellMar>
    </w:tblPr>
  </w:style>
  <w:style w:type="character" w:styleId="Style_159">
    <w:name w:val="Hyperlink"/>
    <w:unhideWhenUsed/>
    <w:personalCompose/>
    <w:rPr>
      <w:rFonts w:ascii="Arial" w:hAnsi="Arial" w:eastAsia="Arial" w:cs="Arial"/>
      <w:color w:val="0000ff"/>
      <w:sz w:val="24"/>
      <w:u w:val="single"/>
    </w:rPr>
  </w:style>
  <w:style w:type="paragraph" w:styleId="Style_160">
    <w:name w:val="footnote text"/>
    <w:basedOn w:val="Style_177"/>
    <w:semiHidden/>
    <w:unhideWhenUsed/>
    <w:personalCompose/>
    <w:pPr>
      <w:spacing w:before="0" w:after="40" w:line="240" w:lineRule="auto"/>
      <w:jc w:val="left"/>
    </w:pPr>
    <w:rPr>
      <w:rFonts w:ascii="Arial" w:hAnsi="Arial" w:eastAsia="Arial" w:cs="Arial"/>
      <w:sz w:val="18"/>
    </w:rPr>
  </w:style>
  <w:style w:type="character" w:styleId="Style_161">
    <w:name w:val="Footnote Text Char"/>
    <w:personalCompose/>
    <w:rPr>
      <w:rFonts w:ascii="Arial" w:hAnsi="Arial" w:eastAsia="Arial" w:cs="Arial"/>
      <w:sz w:val="18"/>
    </w:rPr>
  </w:style>
  <w:style w:type="character" w:styleId="Style_162">
    <w:name w:val="footnote reference"/>
    <w:unhideWhenUsed/>
    <w:personalCompose/>
    <w:rPr>
      <w:rFonts w:ascii="Arial" w:hAnsi="Arial" w:eastAsia="Arial" w:cs="Arial"/>
      <w:sz w:val="24"/>
      <w:vertAlign w:val="superscript"/>
    </w:rPr>
  </w:style>
  <w:style w:type="paragraph" w:styleId="Style_163">
    <w:name w:val="endnote text"/>
    <w:basedOn w:val="Style_177"/>
    <w:semiHidden/>
    <w:unhideWhenUsed/>
    <w:personalCompose/>
    <w:pPr>
      <w:spacing w:before="0" w:after="0" w:line="240" w:lineRule="auto"/>
      <w:jc w:val="left"/>
    </w:pPr>
    <w:rPr>
      <w:rFonts w:ascii="Arial" w:hAnsi="Arial" w:eastAsia="Arial" w:cs="Arial"/>
      <w:sz w:val="20"/>
    </w:rPr>
  </w:style>
  <w:style w:type="character" w:styleId="Style_164">
    <w:name w:val="Endnote Text Char"/>
    <w:personalCompose/>
    <w:rPr>
      <w:rFonts w:ascii="Arial" w:hAnsi="Arial" w:eastAsia="Arial" w:cs="Arial"/>
      <w:sz w:val="20"/>
    </w:rPr>
  </w:style>
  <w:style w:type="character" w:styleId="Style_165">
    <w:name w:val="endnote reference"/>
    <w:semiHidden/>
    <w:unhideWhenUsed/>
    <w:personalCompose/>
    <w:rPr>
      <w:rFonts w:ascii="Arial" w:hAnsi="Arial" w:eastAsia="Arial" w:cs="Arial"/>
      <w:sz w:val="24"/>
      <w:vertAlign w:val="superscript"/>
    </w:rPr>
  </w:style>
  <w:style w:type="paragraph" w:styleId="Style_166">
    <w:name w:val="toc 1"/>
    <w:basedOn w:val="Style_177"/>
    <w:unhideWhenUsed/>
    <w:personalCompose/>
    <w:pPr>
      <w:spacing w:before="0" w:after="57" w:line="240" w:lineRule="auto"/>
      <w:ind w:left="0" w:firstLine="0"/>
      <w:jc w:val="left"/>
    </w:pPr>
    <w:rPr>
      <w:rFonts w:ascii="Arial" w:hAnsi="Arial" w:eastAsia="Arial" w:cs="Arial"/>
      <w:sz w:val="24"/>
    </w:rPr>
  </w:style>
  <w:style w:type="paragraph" w:styleId="Style_167">
    <w:name w:val="toc 2"/>
    <w:basedOn w:val="Style_177"/>
    <w:unhideWhenUsed/>
    <w:personalCompose/>
    <w:pPr>
      <w:spacing w:before="0" w:after="57" w:line="240" w:lineRule="auto"/>
      <w:ind w:left="283" w:firstLine="0"/>
      <w:jc w:val="left"/>
    </w:pPr>
    <w:rPr>
      <w:rFonts w:ascii="Arial" w:hAnsi="Arial" w:eastAsia="Arial" w:cs="Arial"/>
      <w:sz w:val="24"/>
    </w:rPr>
  </w:style>
  <w:style w:type="paragraph" w:styleId="Style_168">
    <w:name w:val="toc 3"/>
    <w:basedOn w:val="Style_177"/>
    <w:unhideWhenUsed/>
    <w:personalCompose/>
    <w:pPr>
      <w:spacing w:before="0" w:after="57" w:line="240" w:lineRule="auto"/>
      <w:ind w:left="567" w:firstLine="0"/>
      <w:jc w:val="left"/>
    </w:pPr>
    <w:rPr>
      <w:rFonts w:ascii="Arial" w:hAnsi="Arial" w:eastAsia="Arial" w:cs="Arial"/>
      <w:sz w:val="24"/>
    </w:rPr>
  </w:style>
  <w:style w:type="paragraph" w:styleId="Style_169">
    <w:name w:val="toc 4"/>
    <w:basedOn w:val="Style_177"/>
    <w:unhideWhenUsed/>
    <w:personalCompose/>
    <w:pPr>
      <w:spacing w:before="0" w:after="57" w:line="240" w:lineRule="auto"/>
      <w:ind w:left="850" w:firstLine="0"/>
      <w:jc w:val="left"/>
    </w:pPr>
    <w:rPr>
      <w:rFonts w:ascii="Arial" w:hAnsi="Arial" w:eastAsia="Arial" w:cs="Arial"/>
      <w:sz w:val="24"/>
    </w:rPr>
  </w:style>
  <w:style w:type="paragraph" w:styleId="Style_170">
    <w:name w:val="toc 5"/>
    <w:basedOn w:val="Style_177"/>
    <w:unhideWhenUsed/>
    <w:personalCompose/>
    <w:pPr>
      <w:spacing w:before="0" w:after="57" w:line="240" w:lineRule="auto"/>
      <w:ind w:left="1134" w:firstLine="0"/>
      <w:jc w:val="left"/>
    </w:pPr>
    <w:rPr>
      <w:rFonts w:ascii="Arial" w:hAnsi="Arial" w:eastAsia="Arial" w:cs="Arial"/>
      <w:sz w:val="24"/>
    </w:rPr>
  </w:style>
  <w:style w:type="paragraph" w:styleId="Style_171">
    <w:name w:val="toc 6"/>
    <w:basedOn w:val="Style_177"/>
    <w:unhideWhenUsed/>
    <w:personalCompose/>
    <w:pPr>
      <w:spacing w:before="0" w:after="57" w:line="240" w:lineRule="auto"/>
      <w:ind w:left="1417" w:firstLine="0"/>
      <w:jc w:val="left"/>
    </w:pPr>
    <w:rPr>
      <w:rFonts w:ascii="Arial" w:hAnsi="Arial" w:eastAsia="Arial" w:cs="Arial"/>
      <w:sz w:val="24"/>
    </w:rPr>
  </w:style>
  <w:style w:type="paragraph" w:styleId="Style_172">
    <w:name w:val="toc 7"/>
    <w:basedOn w:val="Style_177"/>
    <w:unhideWhenUsed/>
    <w:personalCompose/>
    <w:pPr>
      <w:spacing w:before="0" w:after="57" w:line="240" w:lineRule="auto"/>
      <w:ind w:left="1701" w:firstLine="0"/>
      <w:jc w:val="left"/>
    </w:pPr>
    <w:rPr>
      <w:rFonts w:ascii="Arial" w:hAnsi="Arial" w:eastAsia="Arial" w:cs="Arial"/>
      <w:sz w:val="24"/>
    </w:rPr>
  </w:style>
  <w:style w:type="paragraph" w:styleId="Style_173">
    <w:name w:val="toc 8"/>
    <w:basedOn w:val="Style_177"/>
    <w:unhideWhenUsed/>
    <w:personalCompose/>
    <w:pPr>
      <w:spacing w:before="0" w:after="57" w:line="240" w:lineRule="auto"/>
      <w:ind w:left="1984" w:firstLine="0"/>
      <w:jc w:val="left"/>
    </w:pPr>
    <w:rPr>
      <w:rFonts w:ascii="Arial" w:hAnsi="Arial" w:eastAsia="Arial" w:cs="Arial"/>
      <w:sz w:val="24"/>
    </w:rPr>
  </w:style>
  <w:style w:type="paragraph" w:styleId="Style_174">
    <w:name w:val="toc 9"/>
    <w:basedOn w:val="Style_177"/>
    <w:unhideWhenUsed/>
    <w:personalCompose/>
    <w:pPr>
      <w:spacing w:before="0" w:after="57" w:line="240" w:lineRule="auto"/>
      <w:ind w:left="2268" w:firstLine="0"/>
      <w:jc w:val="left"/>
    </w:pPr>
    <w:rPr>
      <w:rFonts w:ascii="Arial" w:hAnsi="Arial" w:eastAsia="Arial" w:cs="Arial"/>
      <w:sz w:val="24"/>
    </w:rPr>
  </w:style>
  <w:style w:type="paragraph" w:styleId="Style_175">
    <w:name w:val="TOC Heading"/>
    <w:unhideWhenUsed/>
    <w:personalCompose/>
    <w:pPr>
      <w:spacing w:before="0" w:after="0" w:line="240" w:lineRule="auto"/>
      <w:jc w:val="left"/>
    </w:pPr>
    <w:rPr>
      <w:rFonts w:ascii="Arial" w:hAnsi="Arial" w:eastAsia="Arial" w:cs="Arial"/>
      <w:sz w:val="24"/>
    </w:rPr>
  </w:style>
  <w:style w:type="paragraph" w:styleId="Style_176">
    <w:name w:val="table of figures"/>
    <w:basedOn w:val="Style_177"/>
    <w:unhideWhenUsed/>
    <w:personalCompose/>
    <w:pPr>
      <w:spacing w:before="0" w:after="0" w:line="240" w:lineRule="auto"/>
      <w:jc w:val="left"/>
    </w:pPr>
    <w:rPr>
      <w:rFonts w:ascii="Arial" w:hAnsi="Arial" w:eastAsia="Arial" w:cs="Arial"/>
      <w:sz w:val="24"/>
    </w:rPr>
  </w:style>
  <w:style w:type="paragraph" w:styleId="Style_177">
    <w:name w:val="Normal"/>
    <w:qFormat/>
    <w:pPr>
      <w:spacing w:before="0" w:after="0" w:line="240" w:lineRule="auto"/>
      <w:jc w:val="left"/>
    </w:pPr>
    <w:rPr>
      <w:rFonts w:ascii="Arial" w:hAnsi="Arial" w:eastAsia="Arial" w:cs="Arial"/>
      <w:sz w:val="24"/>
    </w:rPr>
  </w:style>
  <w:style w:type="table" w:styleId="Style_178">
    <w:name w:val="Normal Table"/>
    <w:semiHidden/>
    <w:unhideWhenUsed/>
    <w:personalCompose/>
    <w:pPr>
      <w:spacing w:before="0" w:after="0" w:line="240" w:lineRule="auto"/>
      <w:jc w:val="left"/>
    </w:pPr>
    <w:rPr>
      <w:rFonts w:ascii="Arial" w:hAnsi="Arial" w:eastAsia="Arial" w:cs="Arial"/>
      <w:sz w:val="24"/>
    </w:rPr>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top w:w="0" w:type="dxa"/>
        <w:right w:w="108" w:type="dxa"/>
        <w:bottom w:w="0" w:type="dxa"/>
      </w:tblCellMar>
    </w:tblPr>
  </w:style>
  <w:style w:type="paragraph" w:styleId="Style_179">
    <w:name w:val="No Spacing"/>
    <w:basedOn w:val="Style_177"/>
    <w:qFormat/>
    <w:personalCompose/>
    <w:pPr>
      <w:spacing w:before="0" w:after="0" w:line="240" w:lineRule="auto"/>
      <w:jc w:val="left"/>
    </w:pPr>
    <w:rPr>
      <w:rFonts w:ascii="Arial" w:hAnsi="Arial" w:eastAsia="Arial" w:cs="Arial"/>
      <w:sz w:val="24"/>
    </w:rPr>
  </w:style>
  <w:style w:type="paragraph" w:styleId="Style_180">
    <w:name w:val="List Paragraph"/>
    <w:basedOn w:val="Style_177"/>
    <w:qFormat/>
    <w:personalCompose/>
    <w:pPr>
      <w:spacing w:before="0" w:after="0" w:line="240" w:lineRule="auto"/>
      <w:ind w:left="720"/>
      <w:contextualSpacing/>
      <w:jc w:val="left"/>
    </w:pPr>
    <w:rPr>
      <w:rFonts w:ascii="Arial" w:hAnsi="Arial" w:eastAsia="Arial" w:cs="Arial"/>
      <w:sz w:val="24"/>
    </w:rPr>
  </w:style>
  <w:style w:type="character" w:styleId="Style_181">
    <w:name w:val="Default Paragraph Font"/>
    <w:semiHidden/>
    <w:unhideWhenUsed/>
    <w:personalCompose/>
    <w:rPr>
      <w:rFonts w:ascii="Arial" w:hAnsi="Arial" w:eastAsia="Arial" w:cs="Arial"/>
      <w:sz w:val="24"/>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ONLYOFFICE/7.2.1.36</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coreProperties>
</file>