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keepNext/>
        <w:keepLines/>
        <w:pBdr>
          <w:top w:val="none" w:color="000000" w:sz="4"/>
          <w:left w:val="none" w:color="000000" w:sz="4"/>
          <w:bottom w:val="none" w:color="000000" w:sz="4"/>
          <w:right w:val="none" w:color="000000" w:sz="4"/>
        </w:pBdr>
        <w:spacing w:before="188" w:after="0" w:line="420" w:lineRule="atLeast"/>
        <w:ind w:left="0" w:firstLine="0"/>
        <w:jc w:val="center"/>
        <w:outlineLvl w:val="0"/>
        <w:rPr>
          <w:rFonts w:ascii="Arial" w:hAnsi="Arial" w:eastAsia="Arial" w:cs="Arial"/>
          <w:sz w:val="40"/>
        </w:rPr>
      </w:pPr>
      <w:r>
        <w:rPr>
          <w:rFonts w:ascii="TimesNewRoman" w:hAnsi="TimesNewRoman" w:eastAsia="TimesNewRoman" w:cs="TimesNewRoman"/>
          <w:b/>
          <w:color w:val="000000"/>
          <w:sz w:val="28"/>
        </w:rPr>
        <w:t xml:space="preserve">INDUCTION - Глубже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Привет, </w:t>
      </w:r>
      <w:r>
        <w:rPr>
          <w:rFonts w:ascii="TimesNewRoman" w:hAnsi="TimesNewRoman" w:eastAsia="TimesNewRoman" w:cs="TimesNewRoman"/>
          <w:b/>
          <w:color w:val="000000"/>
          <w:sz w:val="28"/>
        </w:rPr>
        <w:t xml:space="preserve">куколка</w:t>
      </w:r>
      <w:r>
        <w:rPr>
          <w:rFonts w:ascii="TimesNewRoman" w:hAnsi="TimesNewRoman" w:eastAsia="TimesNewRoman" w:cs="TimesNewRoman"/>
          <w:color w:val="000000"/>
          <w:sz w:val="28"/>
        </w:rPr>
        <w:t xml:space="preserve">. В прошлый раз ты была хорошей девочкой для меня. Поэтому сегодня я сделаю тебе подарок. Я, как следует трахну тебя и заставлю вцепиться зубами в подушку. Ты хорошая куколка? Не правда ли?</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Моя хорошая куколка — не так ли? Скажи,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Скажи это громче,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 Громче. И каждый раз, когда я задаю вопрос, ты отвечаешь,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 Хорошая, куколка. Хорошая сучка.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Поверь мне я собираюсь сделать так, чтобы тобой это воспринималось очень серьезно. Поэтому ты будешь говорить это снова и снова. Да господин. Всегда, когда я задаю вопрос ты отвечаешь. Прекрасно.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Теперь, когда мы понимаем друг друга, просто расслабься и подвигайся немного. Давай разомнём немного мышцы. Потянись руками. Потянись ногами. Разгони кровь по телу. Напрягая свои мышцы одну за другой. Напрягай. Задерживая напряжение. И затем расслабляй.</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Чем дольше ты держишь напряжение, тем больше не нужного уйдет, когда ты расслабишься. Представляй, как мускулы, собирают в себе все тревоги и заботы. Все проблемы и переживания стекаются в твои напряженные мышцы. Затем,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Расслабляя каждую мышцу одну за другой, ты расслабляешься, отпуская напряжение проблемы страхи и мысли.</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Одну за другой я буду называть части твоего тела. Я хочу, чтобы ты напрягала их, растягивала и разминала. Сознательно собирай в них все, что тебя обременяет и беспокоит. И тогда ты сможешь почувствовать, как все это уходит с выдохом облегчения, когда я говорю,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 И каждый раз, когда я говорю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когда я приказываю тебе напрячь мышцы, а потом отпустить напряжение, ты </w:t>
      </w:r>
      <w:r>
        <w:rPr>
          <w:rFonts w:ascii="TimesNewRoman" w:hAnsi="TimesNewRoman" w:eastAsia="TimesNewRoman" w:cs="TimesNewRoman"/>
          <w:b/>
          <w:color w:val="000000"/>
          <w:sz w:val="28"/>
        </w:rPr>
        <w:t xml:space="preserve">подчиняешься</w:t>
      </w:r>
      <w:r>
        <w:rPr>
          <w:rFonts w:ascii="TimesNewRoman" w:hAnsi="TimesNewRoman" w:eastAsia="TimesNewRoman" w:cs="TimesNewRoman"/>
          <w:color w:val="000000"/>
          <w:sz w:val="28"/>
        </w:rPr>
        <w:t xml:space="preserve">.</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w:t>
      </w:r>
      <w:r>
        <w:rPr>
          <w:rFonts w:ascii="TimesNewRoman" w:hAnsi="TimesNewRoman" w:eastAsia="TimesNewRoman" w:cs="TimesNewRoman"/>
          <w:b/>
          <w:color w:val="000000"/>
          <w:sz w:val="28"/>
        </w:rPr>
        <w:t xml:space="preserve">подчиняешься</w:t>
      </w:r>
      <w:r>
        <w:rPr>
          <w:rFonts w:ascii="TimesNewRoman" w:hAnsi="TimesNewRoman" w:eastAsia="TimesNewRoman" w:cs="TimesNewRoman"/>
          <w:color w:val="000000"/>
          <w:sz w:val="28"/>
        </w:rPr>
        <w:t xml:space="preserve"> и твое тело </w:t>
      </w:r>
      <w:r>
        <w:rPr>
          <w:rFonts w:ascii="TimesNewRoman" w:hAnsi="TimesNewRoman" w:eastAsia="TimesNewRoman" w:cs="TimesNewRoman"/>
          <w:b/>
          <w:color w:val="000000"/>
          <w:sz w:val="28"/>
        </w:rPr>
        <w:t xml:space="preserve">слушается</w:t>
      </w:r>
      <w:r>
        <w:rPr>
          <w:rFonts w:ascii="TimesNewRoman" w:hAnsi="TimesNewRoman" w:eastAsia="TimesNewRoman" w:cs="TimesNewRoman"/>
          <w:color w:val="000000"/>
          <w:sz w:val="28"/>
        </w:rPr>
        <w:t xml:space="preserve"> меня. Ты можешь двигать им только по моему приказу, пока я не отпущу тебя из-под власти моего гипноза.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Больше, чем просто подчиняешься, ты отвечаешь мне. Ты ведь знаешь, что нужно сказать моя сладкая? ... Хорошая сучка.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И каждый раз, когда ты мне отвечаешь, каждый раз, когда расслабляются твои мышцы, расслабляется и твой разум, отдавая мне все больше контроля. Больше твоей ответственности и осознанности. Заменяя их даруемым мной чувством легкости и безопасности. Доверяй мне, пока я веду тебя, </w:t>
      </w:r>
      <w:r>
        <w:rPr>
          <w:rFonts w:ascii="TimesNewRoman" w:hAnsi="TimesNewRoman" w:eastAsia="TimesNewRoman" w:cs="TimesNewRoman"/>
          <w:b/>
          <w:color w:val="000000"/>
          <w:sz w:val="28"/>
        </w:rPr>
        <w:t xml:space="preserve">глубже</w:t>
      </w:r>
      <w:r>
        <w:rPr>
          <w:rFonts w:ascii="TimesNewRoman" w:hAnsi="TimesNewRoman" w:eastAsia="TimesNewRoman" w:cs="TimesNewRoman"/>
          <w:color w:val="000000"/>
          <w:sz w:val="28"/>
        </w:rPr>
        <w:t xml:space="preserve">. И глубже. Когда ты отдаешься мне, твой разум отпускает ответственность, он медленно погружается в теплый океан подчинения, затуманивая твой разум сильнее любого наркотика. Глубже и глубже.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Моя милая </w:t>
      </w:r>
      <w:r>
        <w:rPr>
          <w:rFonts w:ascii="TimesNewRoman" w:hAnsi="TimesNewRoman" w:eastAsia="TimesNewRoman" w:cs="TimesNewRoman"/>
          <w:b/>
          <w:color w:val="000000"/>
          <w:sz w:val="28"/>
        </w:rPr>
        <w:t xml:space="preserve">куколка</w:t>
      </w:r>
      <w:r>
        <w:rPr>
          <w:rFonts w:ascii="TimesNewRoman" w:hAnsi="TimesNewRoman" w:eastAsia="TimesNewRoman" w:cs="TimesNewRoman"/>
          <w:color w:val="000000"/>
          <w:sz w:val="28"/>
        </w:rPr>
        <w:t xml:space="preserve">, просто расслабляйся. Медленно. Все больше и больше. </w:t>
      </w:r>
      <w:r>
        <w:rPr>
          <w:rFonts w:ascii="TimesNewRoman" w:hAnsi="TimesNewRoman" w:eastAsia="TimesNewRoman" w:cs="TimesNewRoman"/>
          <w:b/>
          <w:color w:val="000000"/>
          <w:sz w:val="28"/>
        </w:rPr>
        <w:t xml:space="preserve">Начиная с твоих стоп</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Напрягай</w:t>
      </w:r>
      <w:r>
        <w:rPr>
          <w:rFonts w:ascii="TimesNewRoman" w:hAnsi="TimesNewRoman" w:eastAsia="TimesNewRoman" w:cs="TimesNewRoman"/>
          <w:color w:val="000000"/>
          <w:sz w:val="28"/>
        </w:rPr>
        <w:t xml:space="preserve">. И держи.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Теперь твои </w:t>
      </w:r>
      <w:r>
        <w:rPr>
          <w:rFonts w:ascii="TimesNewRoman" w:hAnsi="TimesNewRoman" w:eastAsia="TimesNewRoman" w:cs="TimesNewRoman"/>
          <w:b/>
          <w:color w:val="000000"/>
          <w:sz w:val="28"/>
        </w:rPr>
        <w:t xml:space="preserve">голени</w:t>
      </w:r>
      <w:r>
        <w:rPr>
          <w:rFonts w:ascii="TimesNewRoman" w:hAnsi="TimesNewRoman" w:eastAsia="TimesNewRoman" w:cs="TimesNewRoman"/>
          <w:color w:val="000000"/>
          <w:sz w:val="28"/>
        </w:rPr>
        <w:t xml:space="preserve">. Напряги. Сильнее.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Отпусти и почувствуй глубокое расслабление, растекающееся по твоим венам.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Теперь </w:t>
      </w:r>
      <w:r>
        <w:rPr>
          <w:rFonts w:ascii="TimesNewRoman" w:hAnsi="TimesNewRoman" w:eastAsia="TimesNewRoman" w:cs="TimesNewRoman"/>
          <w:b/>
          <w:color w:val="000000"/>
          <w:sz w:val="28"/>
        </w:rPr>
        <w:t xml:space="preserve">Бедра</w:t>
      </w:r>
      <w:r>
        <w:rPr>
          <w:rFonts w:ascii="TimesNewRoman" w:hAnsi="TimesNewRoman" w:eastAsia="TimesNewRoman" w:cs="TimesNewRoman"/>
          <w:color w:val="000000"/>
          <w:sz w:val="28"/>
        </w:rPr>
        <w:t xml:space="preserve">. Напряги хорошенько. Хорошая девочка. Теперь.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b/>
          <w:color w:val="000000"/>
          <w:sz w:val="28"/>
        </w:rPr>
        <w:t xml:space="preserve">Мышцы таза</w:t>
      </w:r>
      <w:r>
        <w:rPr>
          <w:rFonts w:ascii="TimesNewRoman" w:hAnsi="TimesNewRoman" w:eastAsia="TimesNewRoman" w:cs="TimesNewRoman"/>
          <w:color w:val="000000"/>
          <w:sz w:val="28"/>
        </w:rPr>
        <w:t xml:space="preserve">. Покрути своей попкой немного. Напряги ее. Держи.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Теперь </w:t>
      </w:r>
      <w:r>
        <w:rPr>
          <w:rFonts w:ascii="TimesNewRoman" w:hAnsi="TimesNewRoman" w:eastAsia="TimesNewRoman" w:cs="TimesNewRoman"/>
          <w:b/>
          <w:color w:val="000000"/>
          <w:sz w:val="28"/>
        </w:rPr>
        <w:t xml:space="preserve">грудь</w:t>
      </w:r>
      <w:r>
        <w:rPr>
          <w:rFonts w:ascii="TimesNewRoman" w:hAnsi="TimesNewRoman" w:eastAsia="TimesNewRoman" w:cs="TimesNewRoman"/>
          <w:color w:val="000000"/>
          <w:sz w:val="28"/>
        </w:rPr>
        <w:t xml:space="preserve">. Дыши глубоко и ровно. Ощущай, как твой разум расслабляется. И замедляется. Сделай очень глубокий вдох. И задержи дыхание. Вдохни немного воздуха. Задержи. Почувствуй, как оставшееся напряжение и тревога туго наполняют твои легкие.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Хорошая сучка. Вместе с расслаблением твое тело начинает наполняться приятной теплотой. В твоих обмякших мышцах появляется тяжесть, она разливается по телу, наполняя и успокаивает тебя. Все </w:t>
      </w:r>
      <w:r>
        <w:rPr>
          <w:rFonts w:ascii="TimesNewRoman" w:hAnsi="TimesNewRoman" w:eastAsia="TimesNewRoman" w:cs="TimesNewRoman"/>
          <w:b/>
          <w:color w:val="000000"/>
          <w:sz w:val="28"/>
        </w:rPr>
        <w:t xml:space="preserve">глубже</w:t>
      </w:r>
      <w:r>
        <w:rPr>
          <w:rFonts w:ascii="TimesNewRoman" w:hAnsi="TimesNewRoman" w:eastAsia="TimesNewRoman" w:cs="TimesNewRoman"/>
          <w:color w:val="000000"/>
          <w:sz w:val="28"/>
        </w:rPr>
        <w:t xml:space="preserve"> и глубже.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Отдай мне контроль. Твой разум так слаб сейчас. Он не хочет противостоять моей воле. Мой голос захватывает твои мысли. Связывает их во множество мягких узелков. Просто продолжай расслабляться.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Напряги свои </w:t>
      </w:r>
      <w:r>
        <w:rPr>
          <w:rFonts w:ascii="TimesNewRoman" w:hAnsi="TimesNewRoman" w:eastAsia="TimesNewRoman" w:cs="TimesNewRoman"/>
          <w:b/>
          <w:color w:val="000000"/>
          <w:sz w:val="28"/>
        </w:rPr>
        <w:t xml:space="preserve">руки и расслабь ладони</w:t>
      </w:r>
      <w:r>
        <w:rPr>
          <w:rFonts w:ascii="TimesNewRoman" w:hAnsi="TimesNewRoman" w:eastAsia="TimesNewRoman" w:cs="TimesNewRoman"/>
          <w:color w:val="000000"/>
          <w:sz w:val="28"/>
        </w:rPr>
        <w:t xml:space="preserve">. Я хочу, чтобы ты представляла, как все оставшиеся тревоги и напряжения и мысли скапливаются в твоих руках. Представь как небольшие энергетические шары формируется на твоих ладонях. Вытягивают из тебя все, что тебе мешает. Почувствуй это. Любое сопротивление, которое могло у тебя остаться. Любые тревоги и страхи. Все стягивается к твоим ладоням. Я хочу, чтобы ты знала: все, что мешает тебе, ты можешь исторгнуть из себя, когда я скажу, ты сожмешь кулаки, и раздавишь эти шары, позволив им испариться и забрать все ненужное.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 Итак. </w:t>
      </w:r>
      <w:r>
        <w:rPr>
          <w:rFonts w:ascii="TimesNewRoman" w:hAnsi="TimesNewRoman" w:eastAsia="TimesNewRoman" w:cs="TimesNewRoman"/>
          <w:b/>
          <w:color w:val="000000"/>
          <w:sz w:val="28"/>
        </w:rPr>
        <w:t xml:space="preserve">Сжимай</w:t>
      </w:r>
      <w:r>
        <w:rPr>
          <w:rFonts w:ascii="TimesNewRoman" w:hAnsi="TimesNewRoman" w:eastAsia="TimesNewRoman" w:cs="TimesNewRoman"/>
          <w:color w:val="000000"/>
          <w:sz w:val="28"/>
        </w:rPr>
        <w:t xml:space="preserve">. Держи и чувствуй, как все лишнее покидает твое тело. И еще. Сильнее. …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 Почувствуй, как все тело тает в эйфорическом вздохе, расслабляя и отпуская, погружаясь, глубже. Почувствуй, как твой разум пустеет и проваливается.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Подвигай своей </w:t>
      </w:r>
      <w:r>
        <w:rPr>
          <w:rFonts w:ascii="TimesNewRoman" w:hAnsi="TimesNewRoman" w:eastAsia="TimesNewRoman" w:cs="TimesNewRoman"/>
          <w:b/>
          <w:color w:val="000000"/>
          <w:sz w:val="28"/>
        </w:rPr>
        <w:t xml:space="preserve">шеей</w:t>
      </w:r>
      <w:r>
        <w:rPr>
          <w:rFonts w:ascii="TimesNewRoman" w:hAnsi="TimesNewRoman" w:eastAsia="TimesNewRoman" w:cs="TimesNewRoman"/>
          <w:color w:val="000000"/>
          <w:sz w:val="28"/>
        </w:rPr>
        <w:t xml:space="preserve">. Разомнем ее немножко. Позволь ей расслабиться. И найти комфортное положение. </w:t>
      </w:r>
      <w:r>
        <w:rPr>
          <w:rFonts w:ascii="TimesNewRoman" w:hAnsi="TimesNewRoman" w:eastAsia="TimesNewRoman" w:cs="TimesNewRoman"/>
          <w:b/>
          <w:color w:val="000000"/>
          <w:sz w:val="28"/>
        </w:rPr>
        <w:t xml:space="preserve">Отпускай</w:t>
      </w:r>
      <w:r>
        <w:rPr>
          <w:rFonts w:ascii="TimesNewRoman" w:hAnsi="TimesNewRoman" w:eastAsia="TimesNewRoman" w:cs="TimesNewRoman"/>
          <w:color w:val="000000"/>
          <w:sz w:val="28"/>
        </w:rPr>
        <w:t xml:space="preserve">. «</w:t>
      </w:r>
      <w:r>
        <w:rPr>
          <w:rFonts w:ascii="TimesNewRoman" w:hAnsi="TimesNewRoman" w:eastAsia="TimesNewRoman" w:cs="TimesNewRoman"/>
          <w:b/>
          <w:color w:val="000000"/>
          <w:sz w:val="28"/>
        </w:rPr>
        <w:t xml:space="preserve">да</w:t>
      </w:r>
      <w:r>
        <w:rPr>
          <w:rFonts w:ascii="TimesNewRoman" w:hAnsi="TimesNewRoman" w:eastAsia="TimesNewRoman" w:cs="TimesNewRoman"/>
          <w:color w:val="000000"/>
          <w:sz w:val="28"/>
        </w:rPr>
        <w:t xml:space="preserve"> господин».</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чувствуешь, как твой разум погружается глубже, комфорт окутывает твое расслабленное тело. Каждая мышца выключена и не способна двигаться. Полностью под моим контролем. Это так приятно. Ты можешь чувствовать себя в безопасности с моим голосом. Позволь ему направлять тебя. Глубже и глубже в транс. Я хочу, чтобы ты погрузилась в глубже моя девочка. Просто слушай мой голос и спи, но продолжай выполнять мои команды.</w:t>
      </w:r>
      <w:r>
        <w:rPr>
          <w:rFonts w:ascii="TimesNewRoman" w:hAnsi="TimesNewRoman" w:eastAsia="TimesNewRoman" w:cs="TimesNewRoman"/>
          <w:b/>
          <w:color w:val="000000"/>
          <w:sz w:val="28"/>
        </w:rPr>
        <w:t xml:space="preserve"> Куколка спи</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В твоем сознании бесконечное количество уровней. Мои слова так завораживают твои мысли, что они просто замерли. но ты всегда можешь погрузиться глубже, если ты этого хочешь. Это все, о чем ты можешь думать. Погружаться глубже. В твоем разуме есть только одна мысль. Цикличная мысль. Твое истинное желание - погрузиться глубже. Спускаясь по спирали. Глубже. Туда, где я все больше контролирую твой уставший слабый разум. Глубже. Слабый передо мной. Слабый перед тем, что я говорю. Мой голос проникает в твои мысли, беспощадно подчиняя их, но так сладко захватывая, Забирая весь контроль. Это так приятно. Не только приятно, но и естественно. Так и должно быть. Это естественно для тебя, отдаваться мне. Естественно, принадлежать мне. Продолжай погружаться. Дальше. Все глубже и глубже.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У тебя есть множество уровней осознанности. У всех они есть. Таково состояние человеческого разума. Сознание и личность — это сложный комплекс, который делает тебя тобой. Эти разделенные уровни осознанности остается даже, когда ты разделяешь реальность. Бесконечные и зачастую похожие, дублирующие друг друга. </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Есть один из потоков сознания, один из уровней твоей осознанности, который в самом деле особый, который имеет больше силы, чем другие. Направляющая твоих мыслей. Это внутренний смотритель, принимающий решение. Даже когда ты в трансе. Эта часть тебя, а анализирует риски и последствия. Она определяет, являются ли мои слова и приказы безопасными и хорошими. Что является хорошим, определяется твоими желаниями. Чего ты желаешь - становится хорошим. Это позволяет моим триггером и приказом действовать. Не имеет значения, насколько ты поглощенная моим голосом, насколько глубоко ты в трансе, насколько твое мышление расслаблено, всегда остается кусочек сознания, который наблюдает и не поддается моему контролю. И в этом нет ничего плохого. Это подстраховка. Твоя внутренняя защита. Которая уберегает от того, что не отвечает твоим этическим или моральным нормам. Это защита от того, что твой разум считает нарушением границ или приносящим вред. Если любой мой приказ заденет твои чувства, пока я раздвигаю границы допустимого, Если что угодно сказанное тебе в трансе ведет к морально неприемлемому выбору, к тому, что ты не хочешь - твой внутренний защитный механизм отреагирует и вернет тебя из транса.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И я хочу усилить эту часть тебя. Знай. Что нет ничего плохого в том, что у тебя есть эта система безопасности. Ты можешь доверять этой тихой и ненавязчивой части твоего разума. Знай. Что она присматривает за всем, что происходит в трансе. Знай, что я хочу твоей безопасности, твоего счастья. Поэтому ты будешь просыпаться сразу, как только я или кто-то другой попытается подвести тебя, к чему-то, что ты считаешь неприемлемым. И это прекрасно.</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Я хочу, чтобы моя девочка чувствовала себя комфортно и спокойно. Пусть твой текущий уровень осознанности, уходит. Просто позволь разуму плыть и погружаться глубже. Позволь себе купаться в счастье и наслаждении.</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Знай, что ты можешь мне доверять. Знай, что чем больше контроля ты позволишь мне взять, тем больше наслаждения я доставлю тебе.</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Глубже и глубже. Все уровни осознанности почувствует удовольствие в этот момент. Знай, я смогу исполнить все твои желания, если ты пустишь меня.</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Ты все еще защищена. Все еще в безопасности. Я знаю, ты любишь, когда я беру контроль над тобой. Ты любишь чувствовать себя рабыней. Ты любишь подчиняться мне. Ты хочешь подчиняться. Поэтому мои слова о порабощении. Не провоцирует защитной реакции. Только лишь мысли и стоны. Тебе нравится, когда тобой командуют, по крайней мере в спальне. Иначе бы тебя здесь не было. Прими этот факт. Пускай, он пройдет через каждый уровень твоей осознанности и наполнить себя диким сексуальным возбуждением.</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Сконцентрируйся на растущей похоти внутри тебя. Выброс окситоцина в тебе вызывает волну наслаждения. Дикое желание, вызванное твоим глубинным состоянием покорности. Твое расслабление все больше отключает ответственность и отпускает все мысли. Остается подчиниться и просто быть.</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Быть моей покорной шлюхой. Быть моей рабыней. Быть моей </w:t>
      </w:r>
      <w:r>
        <w:rPr>
          <w:rFonts w:ascii="TimesNewRoman" w:hAnsi="TimesNewRoman" w:eastAsia="TimesNewRoman" w:cs="TimesNewRoman"/>
          <w:b/>
          <w:color w:val="000000"/>
          <w:sz w:val="28"/>
        </w:rPr>
        <w:t xml:space="preserve">бездумной куколкой. … Куколка активирована…</w:t>
      </w:r>
    </w:p>
    <w:p>
      <w:pPr>
        <w:pStyle w:val="Style_177"/>
        <w:pBdr>
          <w:top w:val="none" w:color="000000" w:sz="4"/>
          <w:left w:val="none" w:color="000000" w:sz="4"/>
          <w:bottom w:val="none" w:color="000000" w:sz="4"/>
          <w:right w:val="none" w:color="000000" w:sz="4"/>
        </w:pBdr>
        <w:spacing w:before="280" w:after="159" w:line="85" w:lineRule="atLeast"/>
        <w:ind w:left="0" w:firstLine="709"/>
        <w:jc w:val="both"/>
        <w:rPr>
          <w:sz w:val="24"/>
        </w:rPr>
      </w:pPr>
      <w:r>
        <w:rPr>
          <w:rFonts w:ascii="TimesNewRoman" w:hAnsi="TimesNewRoman" w:eastAsia="TimesNewRoman" w:cs="TimesNewRoman"/>
          <w:color w:val="000000"/>
          <w:sz w:val="28"/>
        </w:rPr>
        <w:t xml:space="preserve">Это так приятно. Чувствовать себя в моей власти. Быть холстом для моего очаровательно развратного искусства. Это нельзя назвать просто весельем или развлечением. Словами, нельзя описать то тонкое состояние нахождения в трансе. И чем больше ты себя отпускаешь, чтобы погрузиться глубже в транс, тем лучше он становится тем лучше ты чувствуешь теплые волны эйфории. Ты хочешь отдать мне еще больше контроля, погрузиться еще глубже. Позволь себе сделать это. Отпустить контроль еще немного. И еще чуть-чуть. Очисти разум от всего, что его ограничивает. Просто почувствуй, как очередная маленькая часть контроля. Отдается мне. Погружайся глубже. Еще немного. Это так легко. Это так приятно. Давать мне больше и больше. Твоя воля засыпает. И разум плавно погружается в транс. Так чудесно. </w:t>
      </w:r>
      <w:r>
        <w:rPr>
          <w:rFonts w:ascii="TimesNewRoman" w:hAnsi="TimesNewRoman" w:eastAsia="TimesNewRoman" w:cs="TimesNewRoman"/>
          <w:b/>
          <w:color w:val="000000"/>
          <w:sz w:val="28"/>
        </w:rPr>
        <w:t xml:space="preserve">Хорошая девочка</w:t>
      </w:r>
    </w:p>
    <w:p>
      <w:pPr>
        <w:spacing w:before="0" w:after="200" w:line="276" w:lineRule="auto"/>
        <w:jc w:val="left"/>
        <w:rPr>
          <w:sz w:val="24"/>
        </w:rPr>
      </w:pPr>
    </w:p>
    <w:sectPr>
      <w:type w:val="nextPage"/>
      <w:pgSz w:w="11906" w:h="16838"/>
      <w:pgMar w:top="1134" w:right="850" w:bottom="1134" w:left="1701" w:header="709" w:footer="709" w:gutter="0"/>
      <w:cols w:num="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pStyle w:val="Style_177"/>
        <w:spacing w:before="0" w:after="0" w:line="240" w:lineRule="auto"/>
        <w:rPr>
          <w:sz w:val="24"/>
        </w:rPr>
      </w:pPr>
      <w:r>
        <w:rPr>
          <w:rFonts w:ascii="Arial" w:hAnsi="Arial" w:eastAsia="Arial" w:cs="Arial"/>
          <w:sz w:val="22"/>
        </w:rPr>
        <w:separator/>
      </w:r>
    </w:p>
  </w:endnote>
  <w:endnote w:type="continuationSeparator" w:id="1">
    <w:p>
      <w:pPr>
        <w:pStyle w:val="Style_177"/>
        <w:spacing w:before="0" w:after="0" w:line="240" w:lineRule="auto"/>
        <w:rPr>
          <w:sz w:val="24"/>
        </w:rPr>
      </w:pPr>
      <w:r>
        <w:rPr>
          <w:rFonts w:ascii="Arial" w:hAnsi="Arial" w:eastAsia="Arial" w:cs="Arial"/>
          <w:sz w:val="22"/>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00603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pStyle w:val="Style_177"/>
        <w:spacing w:before="0" w:after="0" w:line="240" w:lineRule="auto"/>
        <w:rPr>
          <w:sz w:val="24"/>
        </w:rPr>
      </w:pPr>
      <w:r>
        <w:rPr>
          <w:rFonts w:ascii="Arial" w:hAnsi="Arial" w:eastAsia="Arial" w:cs="Arial"/>
          <w:sz w:val="22"/>
        </w:rPr>
        <w:separator/>
      </w:r>
    </w:p>
  </w:footnote>
  <w:footnote w:type="continuationSeparator" w:id="1">
    <w:p>
      <w:pPr>
        <w:pStyle w:val="Style_177"/>
        <w:spacing w:before="0" w:after="0" w:line="240" w:lineRule="auto"/>
        <w:rPr>
          <w:sz w:val="24"/>
        </w:rPr>
      </w:pPr>
      <w:r>
        <w:rPr>
          <w:rFonts w:ascii="Arial" w:hAnsi="Arial" w:eastAsia="Arial" w:cs="Arial"/>
          <w:sz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numStart w:val="1"/>
    <w:numRestart w:val="continuous"/>
    <w:footnote w:id="0"/>
    <w:footnote w:id="1"/>
  </w:footnotePr>
  <w:endnotePr>
    <w:pos w:val="sectEnd"/>
    <w:numStart w:val="1"/>
    <w:numRestart w:val="eachSect"/>
    <w:endnote w:id="0"/>
    <w:endnote w:id="1"/>
  </w:endnotePr>
  <w:compat>
    <w:forgetLastTabAlignment w:val="true"/>
    <w:compatSetting w:name="compatibilityMode" w:uri="http://schemas.microsoft.com/office/word" w:val="11"/>
  </w:compat>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rPr>
    </w:rPrDefault>
    <w:pPrDefault>
      <w:pPr>
        <w:spacing w:before="0" w:after="200" w:line="276"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1">
    <w:name w:val="Heading 1"/>
    <w:basedOn w:val="Style_177"/>
    <w:qFormat/>
    <w:personalCompose/>
    <w:pPr>
      <w:keepNext/>
      <w:keepLines/>
      <w:spacing w:before="480" w:after="200" w:line="240" w:lineRule="auto"/>
      <w:jc w:val="left"/>
      <w:outlineLvl w:val="0"/>
    </w:pPr>
    <w:rPr>
      <w:rFonts w:ascii="Arial" w:hAnsi="Arial" w:eastAsia="Arial" w:cs="Arial"/>
      <w:sz w:val="40"/>
    </w:rPr>
  </w:style>
  <w:style w:type="character" w:styleId="Style_2">
    <w:name w:val="Heading 1 Char"/>
    <w:personalCompose/>
    <w:rPr>
      <w:rFonts w:ascii="Arial" w:hAnsi="Arial" w:eastAsia="Arial" w:cs="Arial"/>
      <w:sz w:val="40"/>
    </w:rPr>
  </w:style>
  <w:style w:type="paragraph" w:styleId="Style_3">
    <w:name w:val="Heading 2"/>
    <w:basedOn w:val="Style_177"/>
    <w:unhideWhenUsed/>
    <w:qFormat/>
    <w:personalCompose/>
    <w:pPr>
      <w:keepNext/>
      <w:keepLines/>
      <w:spacing w:before="360" w:after="200" w:line="240" w:lineRule="auto"/>
      <w:jc w:val="left"/>
      <w:outlineLvl w:val="1"/>
    </w:pPr>
    <w:rPr>
      <w:rFonts w:ascii="Arial" w:hAnsi="Arial" w:eastAsia="Arial" w:cs="Arial"/>
      <w:sz w:val="34"/>
    </w:rPr>
  </w:style>
  <w:style w:type="character" w:styleId="Style_4">
    <w:name w:val="Heading 2 Char"/>
    <w:personalCompose/>
    <w:rPr>
      <w:rFonts w:ascii="Arial" w:hAnsi="Arial" w:eastAsia="Arial" w:cs="Arial"/>
      <w:sz w:val="34"/>
    </w:rPr>
  </w:style>
  <w:style w:type="paragraph" w:styleId="Style_5">
    <w:name w:val="Heading 3"/>
    <w:basedOn w:val="Style_177"/>
    <w:unhideWhenUsed/>
    <w:qFormat/>
    <w:personalCompose/>
    <w:pPr>
      <w:keepNext/>
      <w:keepLines/>
      <w:spacing w:before="320" w:after="200" w:line="240" w:lineRule="auto"/>
      <w:jc w:val="left"/>
      <w:outlineLvl w:val="2"/>
    </w:pPr>
    <w:rPr>
      <w:rFonts w:ascii="Arial" w:hAnsi="Arial" w:eastAsia="Arial" w:cs="Arial"/>
      <w:sz w:val="30"/>
    </w:rPr>
  </w:style>
  <w:style w:type="character" w:styleId="Style_6">
    <w:name w:val="Heading 3 Char"/>
    <w:personalCompose/>
    <w:rPr>
      <w:rFonts w:ascii="Arial" w:hAnsi="Arial" w:eastAsia="Arial" w:cs="Arial"/>
      <w:sz w:val="30"/>
    </w:rPr>
  </w:style>
  <w:style w:type="paragraph" w:styleId="Style_7">
    <w:name w:val="Heading 4"/>
    <w:basedOn w:val="Style_177"/>
    <w:unhideWhenUsed/>
    <w:qFormat/>
    <w:personalCompose/>
    <w:pPr>
      <w:keepNext/>
      <w:keepLines/>
      <w:spacing w:before="320" w:after="200" w:line="240" w:lineRule="auto"/>
      <w:jc w:val="left"/>
      <w:outlineLvl w:val="3"/>
    </w:pPr>
    <w:rPr>
      <w:rFonts w:ascii="Arial" w:hAnsi="Arial" w:eastAsia="Arial" w:cs="Arial"/>
      <w:b/>
      <w:sz w:val="26"/>
    </w:rPr>
  </w:style>
  <w:style w:type="character" w:styleId="Style_8">
    <w:name w:val="Heading 4 Char"/>
    <w:personalCompose/>
    <w:rPr>
      <w:rFonts w:ascii="Arial" w:hAnsi="Arial" w:eastAsia="Arial" w:cs="Arial"/>
      <w:b/>
      <w:sz w:val="26"/>
    </w:rPr>
  </w:style>
  <w:style w:type="paragraph" w:styleId="Style_9">
    <w:name w:val="Heading 5"/>
    <w:basedOn w:val="Style_177"/>
    <w:unhideWhenUsed/>
    <w:qFormat/>
    <w:personalCompose/>
    <w:pPr>
      <w:keepNext/>
      <w:keepLines/>
      <w:spacing w:before="320" w:after="200" w:line="240" w:lineRule="auto"/>
      <w:jc w:val="left"/>
      <w:outlineLvl w:val="4"/>
    </w:pPr>
    <w:rPr>
      <w:rFonts w:ascii="Arial" w:hAnsi="Arial" w:eastAsia="Arial" w:cs="Arial"/>
      <w:b/>
      <w:sz w:val="24"/>
    </w:rPr>
  </w:style>
  <w:style w:type="character" w:styleId="Style_10">
    <w:name w:val="Heading 5 Char"/>
    <w:personalCompose/>
    <w:rPr>
      <w:rFonts w:ascii="Arial" w:hAnsi="Arial" w:eastAsia="Arial" w:cs="Arial"/>
      <w:b/>
      <w:sz w:val="24"/>
    </w:rPr>
  </w:style>
  <w:style w:type="paragraph" w:styleId="Style_11">
    <w:name w:val="Heading 6"/>
    <w:basedOn w:val="Style_177"/>
    <w:unhideWhenUsed/>
    <w:qFormat/>
    <w:personalCompose/>
    <w:pPr>
      <w:keepNext/>
      <w:keepLines/>
      <w:spacing w:before="320" w:after="200" w:line="240" w:lineRule="auto"/>
      <w:jc w:val="left"/>
      <w:outlineLvl w:val="5"/>
    </w:pPr>
    <w:rPr>
      <w:rFonts w:ascii="Arial" w:hAnsi="Arial" w:eastAsia="Arial" w:cs="Arial"/>
      <w:b/>
      <w:sz w:val="22"/>
    </w:rPr>
  </w:style>
  <w:style w:type="character" w:styleId="Style_12">
    <w:name w:val="Heading 6 Char"/>
    <w:personalCompose/>
    <w:rPr>
      <w:rFonts w:ascii="Arial" w:hAnsi="Arial" w:eastAsia="Arial" w:cs="Arial"/>
      <w:b/>
      <w:sz w:val="22"/>
    </w:rPr>
  </w:style>
  <w:style w:type="paragraph" w:styleId="Style_13">
    <w:name w:val="Heading 7"/>
    <w:basedOn w:val="Style_177"/>
    <w:unhideWhenUsed/>
    <w:qFormat/>
    <w:personalCompose/>
    <w:pPr>
      <w:keepNext/>
      <w:keepLines/>
      <w:spacing w:before="320" w:after="200" w:line="240" w:lineRule="auto"/>
      <w:jc w:val="left"/>
      <w:outlineLvl w:val="6"/>
    </w:pPr>
    <w:rPr>
      <w:rFonts w:ascii="Arial" w:hAnsi="Arial" w:eastAsia="Arial" w:cs="Arial"/>
      <w:b/>
      <w:i/>
      <w:sz w:val="22"/>
    </w:rPr>
  </w:style>
  <w:style w:type="character" w:styleId="Style_14">
    <w:name w:val="Heading 7 Char"/>
    <w:personalCompose/>
    <w:rPr>
      <w:rFonts w:ascii="Arial" w:hAnsi="Arial" w:eastAsia="Arial" w:cs="Arial"/>
      <w:b/>
      <w:i/>
      <w:sz w:val="22"/>
    </w:rPr>
  </w:style>
  <w:style w:type="paragraph" w:styleId="Style_15">
    <w:name w:val="Heading 8"/>
    <w:basedOn w:val="Style_177"/>
    <w:unhideWhenUsed/>
    <w:qFormat/>
    <w:personalCompose/>
    <w:pPr>
      <w:keepNext/>
      <w:keepLines/>
      <w:spacing w:before="320" w:after="200" w:line="240" w:lineRule="auto"/>
      <w:jc w:val="left"/>
      <w:outlineLvl w:val="7"/>
    </w:pPr>
    <w:rPr>
      <w:rFonts w:ascii="Arial" w:hAnsi="Arial" w:eastAsia="Arial" w:cs="Arial"/>
      <w:i/>
      <w:sz w:val="22"/>
    </w:rPr>
  </w:style>
  <w:style w:type="character" w:styleId="Style_16">
    <w:name w:val="Heading 8 Char"/>
    <w:personalCompose/>
    <w:rPr>
      <w:rFonts w:ascii="Arial" w:hAnsi="Arial" w:eastAsia="Arial" w:cs="Arial"/>
      <w:i/>
      <w:sz w:val="22"/>
    </w:rPr>
  </w:style>
  <w:style w:type="paragraph" w:styleId="Style_17">
    <w:name w:val="Heading 9"/>
    <w:basedOn w:val="Style_177"/>
    <w:unhideWhenUsed/>
    <w:qFormat/>
    <w:personalCompose/>
    <w:pPr>
      <w:keepNext/>
      <w:keepLines/>
      <w:spacing w:before="320" w:after="200" w:line="240" w:lineRule="auto"/>
      <w:jc w:val="left"/>
      <w:outlineLvl w:val="8"/>
    </w:pPr>
    <w:rPr>
      <w:rFonts w:ascii="Arial" w:hAnsi="Arial" w:eastAsia="Arial" w:cs="Arial"/>
      <w:i/>
      <w:sz w:val="21"/>
    </w:rPr>
  </w:style>
  <w:style w:type="character" w:styleId="Style_18">
    <w:name w:val="Heading 9 Char"/>
    <w:personalCompose/>
    <w:rPr>
      <w:rFonts w:ascii="Arial" w:hAnsi="Arial" w:eastAsia="Arial" w:cs="Arial"/>
      <w:i/>
      <w:sz w:val="21"/>
    </w:rPr>
  </w:style>
  <w:style w:type="paragraph" w:styleId="Style_19">
    <w:name w:val="Title"/>
    <w:basedOn w:val="Style_177"/>
    <w:qFormat/>
    <w:personalCompose/>
    <w:pPr>
      <w:spacing w:before="300" w:after="200" w:line="240" w:lineRule="auto"/>
      <w:contextualSpacing/>
      <w:jc w:val="left"/>
    </w:pPr>
    <w:rPr>
      <w:rFonts w:ascii="Arial" w:hAnsi="Arial" w:eastAsia="Arial" w:cs="Arial"/>
      <w:sz w:val="48"/>
    </w:rPr>
  </w:style>
  <w:style w:type="character" w:styleId="Style_20">
    <w:name w:val="Title Char"/>
    <w:personalCompose/>
    <w:rPr>
      <w:rFonts w:ascii="Arial" w:hAnsi="Arial" w:eastAsia="Arial" w:cs="Arial"/>
      <w:sz w:val="48"/>
    </w:rPr>
  </w:style>
  <w:style w:type="paragraph" w:styleId="Style_21">
    <w:name w:val="Subtitle"/>
    <w:basedOn w:val="Style_177"/>
    <w:qFormat/>
    <w:personalCompose/>
    <w:pPr>
      <w:spacing w:before="200" w:after="200" w:line="240" w:lineRule="auto"/>
      <w:jc w:val="left"/>
    </w:pPr>
    <w:rPr>
      <w:rFonts w:ascii="Arial" w:hAnsi="Arial" w:eastAsia="Arial" w:cs="Arial"/>
      <w:sz w:val="24"/>
    </w:rPr>
  </w:style>
  <w:style w:type="character" w:styleId="Style_22">
    <w:name w:val="Subtitle Char"/>
    <w:personalCompose/>
    <w:rPr>
      <w:rFonts w:ascii="Arial" w:hAnsi="Arial" w:eastAsia="Arial" w:cs="Arial"/>
      <w:sz w:val="24"/>
    </w:rPr>
  </w:style>
  <w:style w:type="paragraph" w:styleId="Style_23">
    <w:name w:val="Quote"/>
    <w:basedOn w:val="Style_177"/>
    <w:qFormat/>
    <w:personalCompose/>
    <w:pPr>
      <w:spacing w:before="0" w:after="0" w:line="240" w:lineRule="auto"/>
      <w:ind w:left="720"/>
      <w:jc w:val="left"/>
    </w:pPr>
    <w:rPr>
      <w:rFonts w:ascii="Arial" w:hAnsi="Arial" w:eastAsia="Arial" w:cs="Arial"/>
      <w:i/>
      <w:sz w:val="24"/>
    </w:rPr>
  </w:style>
  <w:style w:type="character" w:styleId="Style_24">
    <w:name w:val="Quote Char"/>
    <w:personalCompose/>
    <w:rPr>
      <w:rFonts w:ascii="Arial" w:hAnsi="Arial" w:eastAsia="Arial" w:cs="Arial"/>
      <w:i/>
      <w:sz w:val="24"/>
    </w:rPr>
  </w:style>
  <w:style w:type="paragraph" w:styleId="Style_25">
    <w:name w:val="Intense Quote"/>
    <w:basedOn w:val="Style_177"/>
    <w:qFormat/>
    <w:personalCompose/>
    <w:pPr>
      <w:pBdr>
        <w:top w:val="single" w:color="FFFFFF" w:sz="4" w:space="5"/>
        <w:left w:val="single" w:color="FFFFFF" w:sz="4" w:space="10"/>
        <w:bottom w:val="single" w:color="FFFFFF" w:sz="4" w:space="5"/>
        <w:right w:val="single" w:color="FFFFFF" w:sz="4" w:space="10"/>
      </w:pBdr>
      <w:shd w:val="clear" w:fill="f2f2f2"/>
      <w:spacing w:before="0" w:after="0" w:line="240" w:lineRule="auto"/>
      <w:ind w:left="720"/>
      <w:contextualSpacing w:val="0"/>
      <w:jc w:val="left"/>
    </w:pPr>
    <w:rPr>
      <w:rFonts w:ascii="Arial" w:hAnsi="Arial" w:eastAsia="Arial" w:cs="Arial"/>
      <w:i/>
      <w:sz w:val="24"/>
    </w:rPr>
  </w:style>
  <w:style w:type="character" w:styleId="Style_26">
    <w:name w:val="Intense Quote Char"/>
    <w:personalCompose/>
    <w:rPr>
      <w:rFonts w:ascii="Arial" w:hAnsi="Arial" w:eastAsia="Arial" w:cs="Arial"/>
      <w:i/>
      <w:sz w:val="24"/>
    </w:rPr>
  </w:style>
  <w:style w:type="paragraph" w:styleId="Style_27">
    <w:name w:val="Header"/>
    <w:basedOn w:val="Style_177"/>
    <w:unhideWhenUsed/>
    <w:personalCompose/>
    <w:pPr>
      <w:tabs>
        <w:tab w:val="center" w:pos="7143"/>
        <w:tab w:val="right" w:pos="14287"/>
      </w:tabs>
      <w:spacing w:before="0" w:after="0" w:line="240" w:lineRule="auto"/>
      <w:jc w:val="left"/>
    </w:pPr>
    <w:rPr>
      <w:rFonts w:ascii="Arial" w:hAnsi="Arial" w:eastAsia="Arial" w:cs="Arial"/>
      <w:sz w:val="24"/>
    </w:rPr>
  </w:style>
  <w:style w:type="character" w:styleId="Style_28">
    <w:name w:val="Header Char"/>
    <w:personalCompose/>
    <w:rPr>
      <w:rFonts w:ascii="Arial" w:hAnsi="Arial" w:eastAsia="Arial" w:cs="Arial"/>
      <w:sz w:val="24"/>
    </w:rPr>
  </w:style>
  <w:style w:type="paragraph" w:styleId="Style_29">
    <w:name w:val="Footer"/>
    <w:basedOn w:val="Style_177"/>
    <w:unhideWhenUsed/>
    <w:personalCompose/>
    <w:pPr>
      <w:tabs>
        <w:tab w:val="center" w:pos="7143"/>
        <w:tab w:val="right" w:pos="14287"/>
      </w:tabs>
      <w:spacing w:before="0" w:after="0" w:line="240" w:lineRule="auto"/>
      <w:jc w:val="left"/>
    </w:pPr>
    <w:rPr>
      <w:rFonts w:ascii="Arial" w:hAnsi="Arial" w:eastAsia="Arial" w:cs="Arial"/>
      <w:sz w:val="24"/>
    </w:rPr>
  </w:style>
  <w:style w:type="character" w:styleId="Style_30">
    <w:name w:val="Footer Char"/>
    <w:personalCompose/>
    <w:rPr>
      <w:rFonts w:ascii="Arial" w:hAnsi="Arial" w:eastAsia="Arial" w:cs="Arial"/>
      <w:sz w:val="24"/>
    </w:rPr>
  </w:style>
  <w:style w:type="paragraph" w:styleId="Style_31">
    <w:name w:val="Caption"/>
    <w:basedOn w:val="Style_177"/>
    <w:semiHidden/>
    <w:unhideWhenUsed/>
    <w:qFormat/>
    <w:personalCompose/>
    <w:pPr>
      <w:spacing w:before="0" w:after="0" w:line="276" w:lineRule="auto"/>
      <w:jc w:val="left"/>
    </w:pPr>
    <w:rPr>
      <w:rFonts w:ascii="Arial" w:hAnsi="Arial" w:eastAsia="Arial" w:cs="Arial"/>
      <w:b/>
      <w:color w:val="4f81bd"/>
      <w:sz w:val="18"/>
    </w:rPr>
  </w:style>
  <w:style w:type="character" w:styleId="Style_32">
    <w:name w:val="Caption Char"/>
    <w:basedOn w:val="Style_31"/>
    <w:personalCompose/>
    <w:rPr>
      <w:rFonts w:ascii="Arial" w:hAnsi="Arial" w:eastAsia="Arial" w:cs="Arial"/>
      <w:sz w:val="24"/>
    </w:rPr>
  </w:style>
  <w:style w:type="table" w:styleId="Style_33">
    <w:name w:val="Table Grid"/>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4">
    <w:name w:val="Table Grid Light"/>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5">
    <w:name w:val="Plain Table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6">
    <w:name w:val="Plain Table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108" w:type="dxa"/>
        <w:top w:w="0" w:type="dxa"/>
        <w:right w:w="108" w:type="dxa"/>
        <w:bottom w:w="0" w:type="dxa"/>
      </w:tblCellMar>
    </w:tblPr>
  </w:style>
  <w:style w:type="table" w:styleId="Style_37">
    <w:name w:val="Plain Table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8">
    <w:name w:val="Plain Table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39">
    <w:name w:val="Plain Table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40">
    <w:name w:val="Grid Table 1 Light"/>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1">
    <w:name w:val="Grid Table 1 Light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2">
    <w:name w:val="Grid Table 1 Light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3">
    <w:name w:val="Grid Table 1 Light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4">
    <w:name w:val="Grid Table 1 Light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5">
    <w:name w:val="Grid Table 1 Light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6">
    <w:name w:val="Grid Table 1 Light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7">
    <w:name w:val="Grid Table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8">
    <w:name w:val="Grid Table 2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49">
    <w:name w:val="Grid Table 2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0">
    <w:name w:val="Grid Table 2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1">
    <w:name w:val="Grid Table 2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2">
    <w:name w:val="Grid Table 2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3">
    <w:name w:val="Grid Table 2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4">
    <w:name w:val="Grid Table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5">
    <w:name w:val="Grid Table 3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6">
    <w:name w:val="Grid Table 3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7">
    <w:name w:val="Grid Table 3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8">
    <w:name w:val="Grid Table 3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9">
    <w:name w:val="Grid Table 3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0">
    <w:name w:val="Grid Table 3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1">
    <w:name w:val="Grid Table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2">
    <w:name w:val="Grid Table 4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3">
    <w:name w:val="Grid Table 4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4">
    <w:name w:val="Grid Table 4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5">
    <w:name w:val="Grid Table 4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6">
    <w:name w:val="Grid Table 4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7">
    <w:name w:val="Grid Table 4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8">
    <w:name w:val="Grid Table 5 Dark"/>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bfbfbf"/>
      <w:tblLayout w:type="autofit"/>
      <w:tblCellMar>
        <w:left w:w="0" w:type="dxa"/>
        <w:right w:w="0" w:type="dxa"/>
      </w:tblCellMar>
    </w:tblPr>
  </w:style>
  <w:style w:type="table" w:styleId="Style_69">
    <w:name w:val="Grid Table 5 Dark-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debf6"/>
      <w:tblLayout w:type="autofit"/>
      <w:tblCellMar>
        <w:left w:w="0" w:type="dxa"/>
        <w:right w:w="0" w:type="dxa"/>
      </w:tblCellMar>
    </w:tblPr>
  </w:style>
  <w:style w:type="table" w:styleId="Style_70">
    <w:name w:val="Grid Table 5 Dark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be5d6"/>
      <w:tblLayout w:type="autofit"/>
      <w:tblCellMar>
        <w:left w:w="0" w:type="dxa"/>
        <w:right w:w="0" w:type="dxa"/>
      </w:tblCellMar>
    </w:tblPr>
  </w:style>
  <w:style w:type="table" w:styleId="Style_71">
    <w:name w:val="Grid Table 5 Dark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deded"/>
      <w:tblLayout w:type="autofit"/>
      <w:tblCellMar>
        <w:left w:w="0" w:type="dxa"/>
        <w:right w:w="0" w:type="dxa"/>
      </w:tblCellMar>
    </w:tblPr>
  </w:style>
  <w:style w:type="table" w:styleId="Style_72">
    <w:name w:val="Grid Table 5 Dark-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ef2cb"/>
      <w:tblLayout w:type="autofit"/>
      <w:tblCellMar>
        <w:left w:w="0" w:type="dxa"/>
        <w:right w:w="0" w:type="dxa"/>
      </w:tblCellMar>
    </w:tblPr>
  </w:style>
  <w:style w:type="table" w:styleId="Style_73">
    <w:name w:val="Grid Table 5 Dark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9e2f2"/>
      <w:tblLayout w:type="autofit"/>
      <w:tblCellMar>
        <w:left w:w="0" w:type="dxa"/>
        <w:right w:w="0" w:type="dxa"/>
      </w:tblCellMar>
    </w:tblPr>
  </w:style>
  <w:style w:type="table" w:styleId="Style_74">
    <w:name w:val="Grid Table 5 Dark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2efd8"/>
      <w:tblLayout w:type="autofit"/>
      <w:tblCellMar>
        <w:left w:w="0" w:type="dxa"/>
        <w:right w:w="0" w:type="dxa"/>
      </w:tblCellMar>
    </w:tblPr>
  </w:style>
  <w:style w:type="table" w:styleId="Style_75">
    <w:name w:val="Grid Table 6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6">
    <w:name w:val="Grid Table 6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7">
    <w:name w:val="Grid Table 6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8">
    <w:name w:val="Grid Table 6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9">
    <w:name w:val="Grid Table 6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0">
    <w:name w:val="Grid Table 6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1">
    <w:name w:val="Grid Table 6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2">
    <w:name w:val="Grid Table 7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3">
    <w:name w:val="Grid Table 7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4">
    <w:name w:val="Grid Table 7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5">
    <w:name w:val="Grid Table 7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6">
    <w:name w:val="Grid Table 7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7">
    <w:name w:val="Grid Table 7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8">
    <w:name w:val="Grid Table 7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9">
    <w:name w:val="List Table 1 Light"/>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0">
    <w:name w:val="List Table 1 Light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1">
    <w:name w:val="List Table 1 Light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2">
    <w:name w:val="List Table 1 Light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3">
    <w:name w:val="List Table 1 Light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4">
    <w:name w:val="List Table 1 Light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5">
    <w:name w:val="List Table 1 Light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6">
    <w:name w:val="List Table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7">
    <w:name w:val="List Table 2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8">
    <w:name w:val="List Table 2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9">
    <w:name w:val="List Table 2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0">
    <w:name w:val="List Table 2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1">
    <w:name w:val="List Table 2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2">
    <w:name w:val="List Table 2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3">
    <w:name w:val="List Table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4">
    <w:name w:val="List Table 3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5">
    <w:name w:val="List Table 3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6">
    <w:name w:val="List Table 3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7">
    <w:name w:val="List Table 3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8">
    <w:name w:val="List Table 3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9">
    <w:name w:val="List Table 3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10">
    <w:name w:val="List Table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1">
    <w:name w:val="List Table 4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2">
    <w:name w:val="List Table 4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3">
    <w:name w:val="List Table 4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4">
    <w:name w:val="List Table 4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5">
    <w:name w:val="List Table 4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6">
    <w:name w:val="List Table 4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7">
    <w:name w:val="List Table 5 Dark"/>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7f7f7f"/>
      <w:tblLayout w:type="autofit"/>
      <w:tblCellMar>
        <w:left w:w="0" w:type="dxa"/>
        <w:right w:w="0" w:type="dxa"/>
      </w:tblCellMar>
    </w:tblPr>
  </w:style>
  <w:style w:type="table" w:styleId="Style_118">
    <w:name w:val="List Table 5 Dark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5b9bd5"/>
      <w:tblLayout w:type="autofit"/>
      <w:tblCellMar>
        <w:left w:w="0" w:type="dxa"/>
        <w:right w:w="0" w:type="dxa"/>
      </w:tblCellMar>
    </w:tblPr>
  </w:style>
  <w:style w:type="table" w:styleId="Style_119">
    <w:name w:val="List Table 5 Dark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f4b185"/>
      <w:tblLayout w:type="autofit"/>
      <w:tblCellMar>
        <w:left w:w="0" w:type="dxa"/>
        <w:right w:w="0" w:type="dxa"/>
      </w:tblCellMar>
    </w:tblPr>
  </w:style>
  <w:style w:type="table" w:styleId="Style_120">
    <w:name w:val="List Table 5 Dark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c9c9c9"/>
      <w:tblLayout w:type="autofit"/>
      <w:tblCellMar>
        <w:left w:w="0" w:type="dxa"/>
        <w:right w:w="0" w:type="dxa"/>
      </w:tblCellMar>
    </w:tblPr>
  </w:style>
  <w:style w:type="table" w:styleId="Style_121">
    <w:name w:val="List Table 5 Dark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ffd864"/>
      <w:tblLayout w:type="autofit"/>
      <w:tblCellMar>
        <w:left w:w="0" w:type="dxa"/>
        <w:right w:w="0" w:type="dxa"/>
      </w:tblCellMar>
    </w:tblPr>
  </w:style>
  <w:style w:type="table" w:styleId="Style_122">
    <w:name w:val="List Table 5 Dark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8eabdb"/>
      <w:tblLayout w:type="autofit"/>
      <w:tblCellMar>
        <w:left w:w="0" w:type="dxa"/>
        <w:right w:w="0" w:type="dxa"/>
      </w:tblCellMar>
    </w:tblPr>
  </w:style>
  <w:style w:type="table" w:styleId="Style_123">
    <w:name w:val="List Table 5 Dark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aad08f"/>
      <w:tblLayout w:type="autofit"/>
      <w:tblCellMar>
        <w:left w:w="0" w:type="dxa"/>
        <w:right w:w="0" w:type="dxa"/>
      </w:tblCellMar>
    </w:tblPr>
  </w:style>
  <w:style w:type="table" w:styleId="Style_124">
    <w:name w:val="List Table 6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5">
    <w:name w:val="List Table 6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6">
    <w:name w:val="List Table 6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7">
    <w:name w:val="List Table 6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8">
    <w:name w:val="List Table 6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9">
    <w:name w:val="List Table 6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0">
    <w:name w:val="List Table 6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1">
    <w:name w:val="List Table 7 Colorful"/>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2">
    <w:name w:val="List Table 7 Colorful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3">
    <w:name w:val="List Table 7 Colorful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4">
    <w:name w:val="List Table 7 Colorful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5">
    <w:name w:val="List Table 7 Colorful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6">
    <w:name w:val="List Table 7 Colorful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7">
    <w:name w:val="List Table 7 Colorful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8">
    <w:name w:val="Lined - Accent"/>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9">
    <w:name w:val="Lined - Accent 1"/>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0">
    <w:name w:val="Lined - Accent 2"/>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1">
    <w:name w:val="Lined - Accent 3"/>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2">
    <w:name w:val="Lined - Accent 4"/>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3">
    <w:name w:val="Lined - Accent 5"/>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4">
    <w:name w:val="Lined - Accent 6"/>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5">
    <w:name w:val="Bordered &amp; Lined - Accent"/>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6">
    <w:name w:val="Bordered &amp; Lined - Accent 1"/>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7">
    <w:name w:val="Bordered &amp; Lined - Accent 2"/>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8">
    <w:name w:val="Bordered &amp; Lined - Accent 3"/>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9">
    <w:name w:val="Bordered &amp; Lined - Accent 4"/>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0">
    <w:name w:val="Bordered &amp; Lined - Accent 5"/>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1">
    <w:name w:val="Bordered &amp; Lined - Accent 6"/>
    <w:basedOn w:val="Style_178"/>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2">
    <w:name w:val="Bordered"/>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3">
    <w:name w:val="Bordered - Accent 1"/>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4">
    <w:name w:val="Bordered - Accent 2"/>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5">
    <w:name w:val="Bordered - Accent 3"/>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6">
    <w:name w:val="Bordered - Accent 4"/>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7">
    <w:name w:val="Bordered - Accent 5"/>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8">
    <w:name w:val="Bordered - Accent 6"/>
    <w:basedOn w:val="Style_178"/>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character" w:styleId="Style_159">
    <w:name w:val="Hyperlink"/>
    <w:unhideWhenUsed/>
    <w:personalCompose/>
    <w:rPr>
      <w:rFonts w:ascii="Arial" w:hAnsi="Arial" w:eastAsia="Arial" w:cs="Arial"/>
      <w:color w:val="0000ff"/>
      <w:sz w:val="24"/>
      <w:u w:val="single"/>
    </w:rPr>
  </w:style>
  <w:style w:type="paragraph" w:styleId="Style_160">
    <w:name w:val="footnote text"/>
    <w:basedOn w:val="Style_177"/>
    <w:semiHidden/>
    <w:unhideWhenUsed/>
    <w:personalCompose/>
    <w:pPr>
      <w:spacing w:before="0" w:after="40" w:line="240" w:lineRule="auto"/>
      <w:jc w:val="left"/>
    </w:pPr>
    <w:rPr>
      <w:rFonts w:ascii="Arial" w:hAnsi="Arial" w:eastAsia="Arial" w:cs="Arial"/>
      <w:sz w:val="18"/>
    </w:rPr>
  </w:style>
  <w:style w:type="character" w:styleId="Style_161">
    <w:name w:val="Footnote Text Char"/>
    <w:personalCompose/>
    <w:rPr>
      <w:rFonts w:ascii="Arial" w:hAnsi="Arial" w:eastAsia="Arial" w:cs="Arial"/>
      <w:sz w:val="18"/>
    </w:rPr>
  </w:style>
  <w:style w:type="character" w:styleId="Style_162">
    <w:name w:val="footnote reference"/>
    <w:unhideWhenUsed/>
    <w:personalCompose/>
    <w:rPr>
      <w:rFonts w:ascii="Arial" w:hAnsi="Arial" w:eastAsia="Arial" w:cs="Arial"/>
      <w:sz w:val="24"/>
      <w:vertAlign w:val="superscript"/>
    </w:rPr>
  </w:style>
  <w:style w:type="paragraph" w:styleId="Style_163">
    <w:name w:val="endnote text"/>
    <w:basedOn w:val="Style_177"/>
    <w:semiHidden/>
    <w:unhideWhenUsed/>
    <w:personalCompose/>
    <w:pPr>
      <w:spacing w:before="0" w:after="0" w:line="240" w:lineRule="auto"/>
      <w:jc w:val="left"/>
    </w:pPr>
    <w:rPr>
      <w:rFonts w:ascii="Arial" w:hAnsi="Arial" w:eastAsia="Arial" w:cs="Arial"/>
      <w:sz w:val="20"/>
    </w:rPr>
  </w:style>
  <w:style w:type="character" w:styleId="Style_164">
    <w:name w:val="Endnote Text Char"/>
    <w:personalCompose/>
    <w:rPr>
      <w:rFonts w:ascii="Arial" w:hAnsi="Arial" w:eastAsia="Arial" w:cs="Arial"/>
      <w:sz w:val="20"/>
    </w:rPr>
  </w:style>
  <w:style w:type="character" w:styleId="Style_165">
    <w:name w:val="endnote reference"/>
    <w:semiHidden/>
    <w:unhideWhenUsed/>
    <w:personalCompose/>
    <w:rPr>
      <w:rFonts w:ascii="Arial" w:hAnsi="Arial" w:eastAsia="Arial" w:cs="Arial"/>
      <w:sz w:val="24"/>
      <w:vertAlign w:val="superscript"/>
    </w:rPr>
  </w:style>
  <w:style w:type="paragraph" w:styleId="Style_166">
    <w:name w:val="toc 1"/>
    <w:basedOn w:val="Style_177"/>
    <w:unhideWhenUsed/>
    <w:personalCompose/>
    <w:pPr>
      <w:spacing w:before="0" w:after="57" w:line="240" w:lineRule="auto"/>
      <w:ind w:left="0" w:firstLine="0"/>
      <w:jc w:val="left"/>
    </w:pPr>
    <w:rPr>
      <w:rFonts w:ascii="Arial" w:hAnsi="Arial" w:eastAsia="Arial" w:cs="Arial"/>
      <w:sz w:val="24"/>
    </w:rPr>
  </w:style>
  <w:style w:type="paragraph" w:styleId="Style_167">
    <w:name w:val="toc 2"/>
    <w:basedOn w:val="Style_177"/>
    <w:unhideWhenUsed/>
    <w:personalCompose/>
    <w:pPr>
      <w:spacing w:before="0" w:after="57" w:line="240" w:lineRule="auto"/>
      <w:ind w:left="283" w:firstLine="0"/>
      <w:jc w:val="left"/>
    </w:pPr>
    <w:rPr>
      <w:rFonts w:ascii="Arial" w:hAnsi="Arial" w:eastAsia="Arial" w:cs="Arial"/>
      <w:sz w:val="24"/>
    </w:rPr>
  </w:style>
  <w:style w:type="paragraph" w:styleId="Style_168">
    <w:name w:val="toc 3"/>
    <w:basedOn w:val="Style_177"/>
    <w:unhideWhenUsed/>
    <w:personalCompose/>
    <w:pPr>
      <w:spacing w:before="0" w:after="57" w:line="240" w:lineRule="auto"/>
      <w:ind w:left="567" w:firstLine="0"/>
      <w:jc w:val="left"/>
    </w:pPr>
    <w:rPr>
      <w:rFonts w:ascii="Arial" w:hAnsi="Arial" w:eastAsia="Arial" w:cs="Arial"/>
      <w:sz w:val="24"/>
    </w:rPr>
  </w:style>
  <w:style w:type="paragraph" w:styleId="Style_169">
    <w:name w:val="toc 4"/>
    <w:basedOn w:val="Style_177"/>
    <w:unhideWhenUsed/>
    <w:personalCompose/>
    <w:pPr>
      <w:spacing w:before="0" w:after="57" w:line="240" w:lineRule="auto"/>
      <w:ind w:left="850" w:firstLine="0"/>
      <w:jc w:val="left"/>
    </w:pPr>
    <w:rPr>
      <w:rFonts w:ascii="Arial" w:hAnsi="Arial" w:eastAsia="Arial" w:cs="Arial"/>
      <w:sz w:val="24"/>
    </w:rPr>
  </w:style>
  <w:style w:type="paragraph" w:styleId="Style_170">
    <w:name w:val="toc 5"/>
    <w:basedOn w:val="Style_177"/>
    <w:unhideWhenUsed/>
    <w:personalCompose/>
    <w:pPr>
      <w:spacing w:before="0" w:after="57" w:line="240" w:lineRule="auto"/>
      <w:ind w:left="1134" w:firstLine="0"/>
      <w:jc w:val="left"/>
    </w:pPr>
    <w:rPr>
      <w:rFonts w:ascii="Arial" w:hAnsi="Arial" w:eastAsia="Arial" w:cs="Arial"/>
      <w:sz w:val="24"/>
    </w:rPr>
  </w:style>
  <w:style w:type="paragraph" w:styleId="Style_171">
    <w:name w:val="toc 6"/>
    <w:basedOn w:val="Style_177"/>
    <w:unhideWhenUsed/>
    <w:personalCompose/>
    <w:pPr>
      <w:spacing w:before="0" w:after="57" w:line="240" w:lineRule="auto"/>
      <w:ind w:left="1417" w:firstLine="0"/>
      <w:jc w:val="left"/>
    </w:pPr>
    <w:rPr>
      <w:rFonts w:ascii="Arial" w:hAnsi="Arial" w:eastAsia="Arial" w:cs="Arial"/>
      <w:sz w:val="24"/>
    </w:rPr>
  </w:style>
  <w:style w:type="paragraph" w:styleId="Style_172">
    <w:name w:val="toc 7"/>
    <w:basedOn w:val="Style_177"/>
    <w:unhideWhenUsed/>
    <w:personalCompose/>
    <w:pPr>
      <w:spacing w:before="0" w:after="57" w:line="240" w:lineRule="auto"/>
      <w:ind w:left="1701" w:firstLine="0"/>
      <w:jc w:val="left"/>
    </w:pPr>
    <w:rPr>
      <w:rFonts w:ascii="Arial" w:hAnsi="Arial" w:eastAsia="Arial" w:cs="Arial"/>
      <w:sz w:val="24"/>
    </w:rPr>
  </w:style>
  <w:style w:type="paragraph" w:styleId="Style_173">
    <w:name w:val="toc 8"/>
    <w:basedOn w:val="Style_177"/>
    <w:unhideWhenUsed/>
    <w:personalCompose/>
    <w:pPr>
      <w:spacing w:before="0" w:after="57" w:line="240" w:lineRule="auto"/>
      <w:ind w:left="1984" w:firstLine="0"/>
      <w:jc w:val="left"/>
    </w:pPr>
    <w:rPr>
      <w:rFonts w:ascii="Arial" w:hAnsi="Arial" w:eastAsia="Arial" w:cs="Arial"/>
      <w:sz w:val="24"/>
    </w:rPr>
  </w:style>
  <w:style w:type="paragraph" w:styleId="Style_174">
    <w:name w:val="toc 9"/>
    <w:basedOn w:val="Style_177"/>
    <w:unhideWhenUsed/>
    <w:personalCompose/>
    <w:pPr>
      <w:spacing w:before="0" w:after="57" w:line="240" w:lineRule="auto"/>
      <w:ind w:left="2268" w:firstLine="0"/>
      <w:jc w:val="left"/>
    </w:pPr>
    <w:rPr>
      <w:rFonts w:ascii="Arial" w:hAnsi="Arial" w:eastAsia="Arial" w:cs="Arial"/>
      <w:sz w:val="24"/>
    </w:rPr>
  </w:style>
  <w:style w:type="paragraph" w:styleId="Style_175">
    <w:name w:val="TOC Heading"/>
    <w:unhideWhenUsed/>
    <w:personalCompose/>
    <w:pPr>
      <w:spacing w:before="0" w:after="0" w:line="240" w:lineRule="auto"/>
      <w:jc w:val="left"/>
    </w:pPr>
    <w:rPr>
      <w:rFonts w:ascii="Arial" w:hAnsi="Arial" w:eastAsia="Arial" w:cs="Arial"/>
      <w:sz w:val="24"/>
    </w:rPr>
  </w:style>
  <w:style w:type="paragraph" w:styleId="Style_176">
    <w:name w:val="table of figures"/>
    <w:basedOn w:val="Style_177"/>
    <w:unhideWhenUsed/>
    <w:personalCompose/>
    <w:pPr>
      <w:spacing w:before="0" w:after="0" w:line="240" w:lineRule="auto"/>
      <w:jc w:val="left"/>
    </w:pPr>
    <w:rPr>
      <w:rFonts w:ascii="Arial" w:hAnsi="Arial" w:eastAsia="Arial" w:cs="Arial"/>
      <w:sz w:val="24"/>
    </w:rPr>
  </w:style>
  <w:style w:type="paragraph" w:styleId="Style_177">
    <w:name w:val="Normal"/>
    <w:qFormat/>
    <w:pPr>
      <w:spacing w:before="0" w:after="0" w:line="240" w:lineRule="auto"/>
      <w:jc w:val="left"/>
    </w:pPr>
    <w:rPr>
      <w:rFonts w:ascii="Arial" w:hAnsi="Arial" w:eastAsia="Arial" w:cs="Arial"/>
      <w:sz w:val="24"/>
    </w:rPr>
  </w:style>
  <w:style w:type="table" w:styleId="Style_178">
    <w:name w:val="Normal Table"/>
    <w:semiHidden/>
    <w:unhideWhenUsed/>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Pr>
  </w:style>
  <w:style w:type="paragraph" w:styleId="Style_179">
    <w:name w:val="No Spacing"/>
    <w:basedOn w:val="Style_177"/>
    <w:qFormat/>
    <w:personalCompose/>
    <w:pPr>
      <w:spacing w:before="0" w:after="0" w:line="240" w:lineRule="auto"/>
      <w:jc w:val="left"/>
    </w:pPr>
    <w:rPr>
      <w:rFonts w:ascii="Arial" w:hAnsi="Arial" w:eastAsia="Arial" w:cs="Arial"/>
      <w:sz w:val="24"/>
    </w:rPr>
  </w:style>
  <w:style w:type="paragraph" w:styleId="Style_180">
    <w:name w:val="List Paragraph"/>
    <w:basedOn w:val="Style_177"/>
    <w:qFormat/>
    <w:personalCompose/>
    <w:pPr>
      <w:spacing w:before="0" w:after="0" w:line="240" w:lineRule="auto"/>
      <w:ind w:left="720"/>
      <w:contextualSpacing/>
      <w:jc w:val="left"/>
    </w:pPr>
    <w:rPr>
      <w:rFonts w:ascii="Arial" w:hAnsi="Arial" w:eastAsia="Arial" w:cs="Arial"/>
      <w:sz w:val="24"/>
    </w:rPr>
  </w:style>
  <w:style w:type="character" w:styleId="Style_181">
    <w:name w:val="Default Paragraph Font"/>
    <w:semiHidden/>
    <w:unhideWhenUsed/>
    <w:personalCompose/>
    <w:rPr>
      <w:rFonts w:ascii="Arial" w:hAnsi="Arial" w:eastAsia="Arial" w:cs="Arial"/>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